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34" w:rsidRPr="00743403" w:rsidRDefault="00674B34" w:rsidP="00E6266E">
      <w:pPr>
        <w:spacing w:line="276" w:lineRule="auto"/>
        <w:jc w:val="center"/>
        <w:rPr>
          <w:rFonts w:ascii="Monotype Corsiva" w:hAnsi="Monotype Corsiva" w:cs="Monotype Corsiva"/>
          <w:b/>
          <w:bCs/>
          <w:i/>
          <w:iCs/>
          <w:noProof/>
          <w:color w:val="00B050"/>
          <w:sz w:val="40"/>
          <w:szCs w:val="40"/>
          <w:lang w:val="ru-RU" w:eastAsia="ru-RU"/>
        </w:rPr>
      </w:pPr>
      <w:r w:rsidRPr="009D37E0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 xml:space="preserve">Фонд развития науки и культуры приглашает Вас принять участие в </w:t>
      </w:r>
      <w:r w:rsidR="00AE5F46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>1</w:t>
      </w:r>
      <w:r w:rsidR="00A260F0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>1</w:t>
      </w:r>
      <w:r w:rsidRPr="00AF67E3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>-</w:t>
      </w:r>
      <w:r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>й</w:t>
      </w:r>
      <w:r w:rsidRPr="00AF67E3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 xml:space="preserve"> Международн</w:t>
      </w:r>
      <w:r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>ой</w:t>
      </w:r>
      <w:r w:rsidRPr="00AF67E3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 xml:space="preserve"> научно-практическ</w:t>
      </w:r>
      <w:r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>ой</w:t>
      </w:r>
      <w:r w:rsidRPr="00AF67E3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 xml:space="preserve"> конференци</w:t>
      </w:r>
      <w:r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>и</w:t>
      </w:r>
      <w:r w:rsidRPr="00AF67E3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 xml:space="preserve"> «Наука. Общество. Бизнес»</w:t>
      </w:r>
      <w:r w:rsidRPr="00743403">
        <w:rPr>
          <w:rFonts w:ascii="Monotype Corsiva" w:hAnsi="Monotype Corsiva" w:cs="Monotype Corsiva"/>
          <w:b/>
          <w:bCs/>
          <w:i/>
          <w:iCs/>
          <w:noProof/>
          <w:color w:val="00B050"/>
          <w:sz w:val="40"/>
          <w:szCs w:val="40"/>
          <w:lang w:val="ru-RU" w:eastAsia="ru-RU"/>
        </w:rPr>
        <w:t>,</w:t>
      </w:r>
    </w:p>
    <w:p w:rsidR="00674B34" w:rsidRPr="00AF67E3" w:rsidRDefault="00674B34" w:rsidP="00E6266E">
      <w:pPr>
        <w:spacing w:before="120" w:line="276" w:lineRule="auto"/>
        <w:jc w:val="center"/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</w:pPr>
      <w:r w:rsidRPr="00743403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 xml:space="preserve"> </w:t>
      </w:r>
      <w:r w:rsidRPr="0021405B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которая состоится</w:t>
      </w:r>
      <w:r w:rsidRPr="00743403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 xml:space="preserve"> </w:t>
      </w:r>
      <w:r w:rsidR="00AE5F46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24-</w:t>
      </w:r>
      <w:r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2</w:t>
      </w:r>
      <w:r w:rsidR="00AE5F46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5 ма</w:t>
      </w:r>
      <w:r w:rsidR="00A260F0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рта</w:t>
      </w:r>
      <w:r w:rsidRPr="00AF67E3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 xml:space="preserve"> 20</w:t>
      </w:r>
      <w:r w:rsidR="00A260F0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20</w:t>
      </w:r>
      <w:r w:rsidRPr="00AF67E3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г.</w:t>
      </w:r>
    </w:p>
    <w:p w:rsidR="00674B34" w:rsidRPr="00743403" w:rsidRDefault="00674B34" w:rsidP="00E6266E">
      <w:pPr>
        <w:spacing w:before="120" w:line="276" w:lineRule="auto"/>
        <w:jc w:val="center"/>
        <w:rPr>
          <w:rFonts w:ascii="Monotype Corsiva" w:hAnsi="Monotype Corsiva" w:cs="Monotype Corsiva"/>
          <w:b/>
          <w:bCs/>
          <w:color w:val="C00000"/>
          <w:sz w:val="40"/>
          <w:szCs w:val="40"/>
          <w:lang w:val="ru-RU" w:eastAsia="bg-BG"/>
        </w:rPr>
      </w:pPr>
      <w:r w:rsidRPr="00AF67E3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Кипр,  Пафос</w:t>
      </w:r>
    </w:p>
    <w:p w:rsidR="00674B34" w:rsidRDefault="00674B34" w:rsidP="00E6266E">
      <w:pPr>
        <w:pStyle w:val="a5"/>
        <w:spacing w:before="0" w:beforeAutospacing="0" w:after="0" w:afterAutospacing="0"/>
        <w:ind w:right="82"/>
        <w:jc w:val="center"/>
        <w:rPr>
          <w:i/>
          <w:iCs/>
          <w:lang w:val="ru-RU"/>
        </w:rPr>
      </w:pPr>
      <w:r w:rsidRPr="00DD5AC3">
        <w:rPr>
          <w:i/>
          <w:iCs/>
          <w:lang w:val="ru-RU"/>
        </w:rPr>
        <w:t>Конференцию проводит Фонд развития науки и культуры</w:t>
      </w:r>
      <w:r>
        <w:rPr>
          <w:i/>
          <w:iCs/>
          <w:lang w:val="ru-RU"/>
        </w:rPr>
        <w:t>, Россия</w:t>
      </w:r>
    </w:p>
    <w:p w:rsidR="00674B34" w:rsidRDefault="00674B34" w:rsidP="00E6266E">
      <w:pPr>
        <w:pStyle w:val="a5"/>
        <w:spacing w:before="0" w:beforeAutospacing="0" w:after="0" w:afterAutospacing="0"/>
        <w:ind w:right="82"/>
        <w:jc w:val="center"/>
        <w:rPr>
          <w:lang w:val="ru-RU"/>
        </w:rPr>
      </w:pPr>
      <w:r w:rsidRPr="00CC385B">
        <w:rPr>
          <w:lang w:val="ru-RU"/>
        </w:rPr>
        <w:t>при поддержке</w:t>
      </w:r>
      <w:r w:rsidRPr="00CC385B">
        <w:t xml:space="preserve"> Министерств</w:t>
      </w:r>
      <w:r w:rsidRPr="00CC385B">
        <w:rPr>
          <w:lang w:val="ru-RU"/>
        </w:rPr>
        <w:t>а</w:t>
      </w:r>
      <w:r w:rsidRPr="00CC385B">
        <w:t xml:space="preserve"> образования и науки</w:t>
      </w:r>
      <w:r w:rsidRPr="00CC385B">
        <w:rPr>
          <w:lang w:val="ru-RU"/>
        </w:rPr>
        <w:t xml:space="preserve"> </w:t>
      </w:r>
      <w:r w:rsidRPr="00CC385B">
        <w:t>Российской Федерации</w:t>
      </w:r>
      <w:r>
        <w:rPr>
          <w:lang w:val="ru-RU"/>
        </w:rPr>
        <w:t>,</w:t>
      </w:r>
    </w:p>
    <w:p w:rsidR="00674B34" w:rsidRPr="00150B4D" w:rsidRDefault="00674B34" w:rsidP="00E6266E">
      <w:pPr>
        <w:pStyle w:val="a5"/>
        <w:spacing w:before="0" w:beforeAutospacing="0" w:after="0" w:afterAutospacing="0"/>
        <w:ind w:right="82"/>
        <w:jc w:val="center"/>
        <w:rPr>
          <w:lang w:val="ru-RU"/>
        </w:rPr>
      </w:pPr>
      <w:r>
        <w:rPr>
          <w:lang w:val="ru-RU"/>
        </w:rPr>
        <w:t>Российского государственного гидрометеорологического университета</w:t>
      </w:r>
      <w:r w:rsidRPr="00150B4D">
        <w:rPr>
          <w:lang w:val="ru-RU"/>
        </w:rPr>
        <w:t>.</w:t>
      </w:r>
    </w:p>
    <w:p w:rsidR="00674B34" w:rsidRDefault="00AE5F46" w:rsidP="00E6266E">
      <w:pPr>
        <w:ind w:right="82"/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192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5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4B34" w:rsidRPr="00CC385B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</w:p>
    <w:p w:rsidR="00674B34" w:rsidRPr="00CC385B" w:rsidRDefault="00674B34" w:rsidP="00E6266E">
      <w:pPr>
        <w:ind w:right="82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CC385B">
        <w:rPr>
          <w:rFonts w:ascii="Times New Roman" w:hAnsi="Times New Roman" w:cs="Times New Roman"/>
          <w:b/>
          <w:bCs/>
          <w:sz w:val="24"/>
          <w:szCs w:val="24"/>
        </w:rPr>
        <w:t>Цель конференции</w:t>
      </w:r>
    </w:p>
    <w:p w:rsidR="00674B34" w:rsidRPr="00CC385B" w:rsidRDefault="00674B34" w:rsidP="00E6266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674B34" w:rsidRPr="00CC385B" w:rsidRDefault="00674B34" w:rsidP="00E6266E">
      <w:pPr>
        <w:ind w:right="79"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sz w:val="24"/>
          <w:szCs w:val="24"/>
        </w:rPr>
        <w:t>Обсуждение и публикация научных достижений ведущих ученых, аспирантов</w:t>
      </w:r>
      <w:r w:rsidRPr="00CC385B">
        <w:rPr>
          <w:rFonts w:ascii="Times New Roman" w:hAnsi="Times New Roman" w:cs="Times New Roman"/>
          <w:sz w:val="24"/>
          <w:szCs w:val="24"/>
          <w:lang w:val="ru-RU"/>
        </w:rPr>
        <w:t>, магистрантов</w:t>
      </w:r>
      <w:r w:rsidRPr="00CC385B">
        <w:rPr>
          <w:rFonts w:ascii="Times New Roman" w:hAnsi="Times New Roman" w:cs="Times New Roman"/>
          <w:sz w:val="24"/>
          <w:szCs w:val="24"/>
        </w:rPr>
        <w:t xml:space="preserve"> и студентов, определение возможностей решения актуальных проблем развития общества, а также установление творческих связей ученых разных стран, повышение эффективности использования научного потенциала вузов, научных организаций и предприятий в решении приоритетных научно-методических задач развития Российской и зарубежной науки.</w:t>
      </w:r>
    </w:p>
    <w:p w:rsidR="00674B34" w:rsidRPr="00CC385B" w:rsidRDefault="00674B34" w:rsidP="00E6266E">
      <w:pPr>
        <w:ind w:right="26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74B34" w:rsidRPr="00CC385B" w:rsidRDefault="00674B34" w:rsidP="00E6266E">
      <w:pPr>
        <w:ind w:right="26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C385B">
        <w:rPr>
          <w:rFonts w:ascii="Times New Roman" w:hAnsi="Times New Roman" w:cs="Times New Roman"/>
          <w:b/>
          <w:bCs/>
          <w:sz w:val="24"/>
          <w:szCs w:val="24"/>
        </w:rPr>
        <w:t>Тематика секций конференции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</w:t>
      </w:r>
      <w:r w:rsidRPr="00CC385B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CC385B">
        <w:rPr>
          <w:rFonts w:ascii="Times New Roman" w:hAnsi="Times New Roman" w:cs="Times New Roman"/>
          <w:sz w:val="24"/>
          <w:szCs w:val="24"/>
        </w:rPr>
        <w:t xml:space="preserve"> проблемы правового регулирования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2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социально-экономические проблемы развития общества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3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естественные науки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4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машиностроение и приборостроение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5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формирование и совершенствование энергетического комплекса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6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автоматизация и роботизация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7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теория и практика агропромышленного комплекса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8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связи с общественностью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9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развитие информационных технологий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10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современные проблемы экологии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11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проблемы современной филологии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12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управление качеством как инструмент эффективности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13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современное состояние и перспективы пищевой промышленности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14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современное состояние и перспективы химической промышленности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15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прогрессивная педагогика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16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актуальные вопросы биотехнологий и медицины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17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архитектура и строительство</w:t>
      </w:r>
    </w:p>
    <w:p w:rsidR="00674B34" w:rsidRPr="0069768D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18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значимые вопросы истории, психологии и социологии</w:t>
      </w:r>
    </w:p>
    <w:p w:rsidR="00674B34" w:rsidRPr="00C23B18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</w:t>
      </w:r>
      <w:r w:rsidRPr="00C23B1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9</w:t>
      </w:r>
      <w:r w:rsidRPr="00CC3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C3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актуальные вопросы бухгалтерского учета, анализа и аудита</w:t>
      </w:r>
    </w:p>
    <w:p w:rsidR="00674B34" w:rsidRDefault="00AE5F46" w:rsidP="00E6266E">
      <w:pPr>
        <w:spacing w:before="12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1" layoutInCell="0" allowOverlap="0">
            <wp:simplePos x="0" y="0"/>
            <wp:positionH relativeFrom="margin">
              <wp:posOffset>400685</wp:posOffset>
            </wp:positionH>
            <wp:positionV relativeFrom="margin">
              <wp:posOffset>2241550</wp:posOffset>
            </wp:positionV>
            <wp:extent cx="5715000" cy="3552825"/>
            <wp:effectExtent l="19050" t="0" r="0" b="0"/>
            <wp:wrapNone/>
            <wp:docPr id="3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4B34" w:rsidRPr="0042619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  <w:t>Организаторы конференции: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proofErr w:type="gramStart"/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lastRenderedPageBreak/>
        <w:t xml:space="preserve">Воронкова Ольга Васильевна, главный редактор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научного 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журнала</w:t>
      </w:r>
      <w:r w:rsidRPr="00C6454A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«Наука и бизнес: пути развития»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председатель редколлегии, </w:t>
      </w:r>
      <w:proofErr w:type="spellStart"/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д.э.н</w:t>
      </w:r>
      <w:proofErr w:type="spellEnd"/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., профессор,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зав. кафедрой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«Сервис и м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аркетинг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, Тамбовский государственный тех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нический университет, Россия.</w:t>
      </w:r>
      <w:proofErr w:type="gramEnd"/>
    </w:p>
    <w:p w:rsidR="00674B34" w:rsidRPr="00E6266E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 w:eastAsia="bg-BG"/>
        </w:rPr>
        <w:t>Тютюнник Вячеслав Михайлович, д.т.н., к.х.н., профессор, президент Международного Информационного Нобелевского Центра, академик РАЕН, Россия.</w:t>
      </w:r>
      <w:proofErr w:type="gramEnd"/>
    </w:p>
    <w:p w:rsidR="00674B34" w:rsidRPr="00D0304D" w:rsidRDefault="00674B34" w:rsidP="00D0304D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proofErr w:type="spellStart"/>
      <w:r w:rsidRPr="00D0304D">
        <w:rPr>
          <w:rFonts w:ascii="Times New Roman" w:hAnsi="Times New Roman" w:cs="Times New Roman"/>
          <w:sz w:val="24"/>
          <w:szCs w:val="24"/>
          <w:lang w:val="ru-RU" w:eastAsia="bg-BG"/>
        </w:rPr>
        <w:t>Бикезина</w:t>
      </w:r>
      <w:proofErr w:type="spellEnd"/>
      <w:r w:rsidRPr="00D0304D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Татьяна Васильевна, </w:t>
      </w:r>
      <w:proofErr w:type="spellStart"/>
      <w:r w:rsidRPr="00D0304D">
        <w:rPr>
          <w:rFonts w:ascii="Times New Roman" w:hAnsi="Times New Roman" w:cs="Times New Roman"/>
          <w:sz w:val="24"/>
          <w:szCs w:val="24"/>
          <w:lang w:val="ru-RU" w:eastAsia="bg-BG"/>
        </w:rPr>
        <w:t>к.э</w:t>
      </w:r>
      <w:proofErr w:type="gramStart"/>
      <w:r w:rsidRPr="00D0304D">
        <w:rPr>
          <w:rFonts w:ascii="Times New Roman" w:hAnsi="Times New Roman" w:cs="Times New Roman"/>
          <w:sz w:val="24"/>
          <w:szCs w:val="24"/>
          <w:lang w:val="ru-RU" w:eastAsia="bg-BG"/>
        </w:rPr>
        <w:t>.н</w:t>
      </w:r>
      <w:proofErr w:type="spellEnd"/>
      <w:proofErr w:type="gramEnd"/>
      <w:r w:rsidRPr="00D0304D">
        <w:rPr>
          <w:rFonts w:ascii="Times New Roman" w:hAnsi="Times New Roman" w:cs="Times New Roman"/>
          <w:sz w:val="24"/>
          <w:szCs w:val="24"/>
          <w:lang w:val="ru-RU" w:eastAsia="bg-BG"/>
        </w:rPr>
        <w:t>, доцент, проректор по экономической работе Российского государственного гидрометеорологического университета, Россия.</w:t>
      </w:r>
    </w:p>
    <w:p w:rsidR="00674B34" w:rsidRPr="00D0304D" w:rsidRDefault="00674B34" w:rsidP="00D0304D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D0304D">
        <w:rPr>
          <w:rFonts w:ascii="Times New Roman" w:hAnsi="Times New Roman" w:cs="Times New Roman"/>
          <w:sz w:val="24"/>
          <w:szCs w:val="24"/>
        </w:rPr>
        <w:t>Мушкет Иван Ильич, д.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D0304D">
        <w:rPr>
          <w:rFonts w:ascii="Times New Roman" w:hAnsi="Times New Roman" w:cs="Times New Roman"/>
          <w:sz w:val="24"/>
          <w:szCs w:val="24"/>
        </w:rPr>
        <w:t>.н., профессор, проректор по научной работе и взаимодействию с государственными органами и филиалами Российского государственного гидрометеорологического университета, Россия.</w:t>
      </w:r>
    </w:p>
    <w:p w:rsidR="00674B34" w:rsidRPr="00A822B7" w:rsidRDefault="00674B34" w:rsidP="000D67E3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D0304D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Курочкина Анна Александровна, </w:t>
      </w:r>
      <w:proofErr w:type="spellStart"/>
      <w:r w:rsidRPr="00D0304D">
        <w:rPr>
          <w:rFonts w:ascii="Times New Roman" w:hAnsi="Times New Roman" w:cs="Times New Roman"/>
          <w:sz w:val="24"/>
          <w:szCs w:val="24"/>
          <w:lang w:val="ru-RU" w:eastAsia="bg-BG"/>
        </w:rPr>
        <w:t>д.э.н</w:t>
      </w:r>
      <w:proofErr w:type="spellEnd"/>
      <w:r w:rsidRPr="00D0304D">
        <w:rPr>
          <w:rFonts w:ascii="Times New Roman" w:hAnsi="Times New Roman" w:cs="Times New Roman"/>
          <w:sz w:val="24"/>
          <w:szCs w:val="24"/>
          <w:lang w:val="ru-RU" w:eastAsia="bg-BG"/>
        </w:rPr>
        <w:t>., профессор, зав. кафедрой экономики предприятия природопользования и учетных систем Российского государственного гидрометеорологического университета, член-корреспондент Международной академии наук</w:t>
      </w:r>
      <w:r w:rsidRPr="00A822B7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высшей школы, Россия.</w:t>
      </w:r>
    </w:p>
    <w:p w:rsidR="00674B34" w:rsidRDefault="00674B34" w:rsidP="000D67E3">
      <w:pPr>
        <w:spacing w:before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82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Ризокулов Туракул Рабимкулович, д.э.н., заместитель директора по науке и инновациям Института экономики и торговли Таджикского государственного университета коммерции</w:t>
      </w:r>
      <w:r w:rsidRPr="00A82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A82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Худжанд</w:t>
      </w:r>
      <w:r w:rsidRPr="00A82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Таджикистан</w:t>
      </w:r>
      <w:r w:rsidRPr="00A82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74B34" w:rsidRDefault="00674B34" w:rsidP="00CA0906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Ялунер Елена Васильевна, д.э.н., профессор, Санкт-Петербургский государственный экономический университет, Факультет экономики и финансов, зав. кафедрой экономики предпринимательства, Россия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</w:p>
    <w:p w:rsidR="00674B34" w:rsidRDefault="00674B34" w:rsidP="00CA0906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Серых Анна Борисовна —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bg-BG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bg-BG"/>
        </w:rPr>
        <w:t>ед.н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д.псих.н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>., профессор, заведующий кафедрой специальных психолого-педагогических дисциплин Балтийского федерального университета имени И. Канта</w:t>
      </w:r>
      <w:r>
        <w:rPr>
          <w:rFonts w:ascii="Times New Roman" w:hAnsi="Times New Roman" w:cs="Times New Roman"/>
          <w:sz w:val="24"/>
          <w:szCs w:val="24"/>
          <w:lang w:eastAsia="bg-BG"/>
        </w:rPr>
        <w:t>, Россия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</w:p>
    <w:p w:rsidR="00674B34" w:rsidRDefault="00674B34" w:rsidP="00CA0906">
      <w:pPr>
        <w:spacing w:before="120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Гузикова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Людмила Александровна,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д.э.н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>., профессор Высшей школы государственного и финансового управления Института промышленного менеджмента, экономики и торговли Санкт-Петербургского политехнического университета Петра Великого, Россия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Санджай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Ядав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д.ф.н., </w:t>
      </w:r>
      <w:r w:rsidRPr="00517604">
        <w:rPr>
          <w:rFonts w:ascii="Times New Roman" w:hAnsi="Times New Roman" w:cs="Times New Roman"/>
          <w:sz w:val="24"/>
          <w:szCs w:val="24"/>
          <w:lang w:val="ru-RU" w:eastAsia="bg-BG"/>
        </w:rPr>
        <w:t>зав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  <w:r w:rsidRPr="00517604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кафедрой английского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языка, </w:t>
      </w:r>
      <w:r w:rsidRPr="00646275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Колледж</w:t>
      </w:r>
      <w:r w:rsidRPr="00494D67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им. Св.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Палуса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Патна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Бихар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>, Индия.</w:t>
      </w:r>
    </w:p>
    <w:p w:rsidR="00674B34" w:rsidRPr="000D67E3" w:rsidRDefault="00674B34" w:rsidP="000D67E3">
      <w:pPr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0D67E3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Малинина Татьяна Борисовна  — д.с.н., </w:t>
      </w:r>
      <w:r w:rsidR="00A31698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профессор </w:t>
      </w:r>
      <w:r w:rsidRPr="000D67E3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кафедры социального анализа </w:t>
      </w:r>
    </w:p>
    <w:p w:rsidR="00674B34" w:rsidRPr="00646275" w:rsidRDefault="00674B34" w:rsidP="000D67E3">
      <w:pPr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0D67E3">
        <w:rPr>
          <w:rFonts w:ascii="Times New Roman" w:hAnsi="Times New Roman" w:cs="Times New Roman"/>
          <w:sz w:val="24"/>
          <w:szCs w:val="24"/>
          <w:lang w:val="ru-RU" w:eastAsia="bg-BG"/>
        </w:rPr>
        <w:t>и математических методов в социологии Санкт-Петербургского государственного университета, Россия</w:t>
      </w:r>
    </w:p>
    <w:p w:rsidR="00674B34" w:rsidRDefault="00674B34" w:rsidP="00E6266E">
      <w:pPr>
        <w:rPr>
          <w:rFonts w:ascii="Times New Roman" w:hAnsi="Times New Roman" w:cs="Times New Roman"/>
          <w:sz w:val="24"/>
          <w:szCs w:val="24"/>
          <w:lang w:val="ru-RU" w:eastAsia="bg-BG"/>
        </w:rPr>
      </w:pPr>
      <w:proofErr w:type="gramStart"/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Беднаржевский Сергей Станиславович,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зав. кафедрой «Безопасность жизнедеятельности»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Сургутский</w:t>
      </w:r>
      <w:proofErr w:type="spellEnd"/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государственный университет, д.т.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н., профессор, лауреат Государственной премии РФ в области науки и техники, академик РАЕН и Междун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ародной энергетической академии, Россия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  <w:proofErr w:type="gramEnd"/>
    </w:p>
    <w:p w:rsidR="00674B34" w:rsidRPr="008F556B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proofErr w:type="gramStart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Петренко Сергей Владимирович, к.т.н., доцент, зав. кафедрой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Математические методы в экономике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, Липецкий государственный педаг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огический университет, Россия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  <w:proofErr w:type="gramEnd"/>
    </w:p>
    <w:p w:rsidR="00674B34" w:rsidRPr="008F556B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proofErr w:type="spellStart"/>
      <w:proofErr w:type="gramStart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lastRenderedPageBreak/>
        <w:t>Надточий</w:t>
      </w:r>
      <w:proofErr w:type="spellEnd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Игорь Олегович, к.ф.н., доцент, зав. кафедрой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Философия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; Воронежская государстве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нная лесотехническая академия, Россия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. </w:t>
      </w:r>
      <w:proofErr w:type="gramEnd"/>
    </w:p>
    <w:p w:rsidR="00674B34" w:rsidRPr="008F556B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proofErr w:type="spellStart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Харуби</w:t>
      </w:r>
      <w:proofErr w:type="spellEnd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Науфел</w:t>
      </w:r>
      <w:proofErr w:type="spellEnd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(</w:t>
      </w:r>
      <w:proofErr w:type="gramStart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К</w:t>
      </w:r>
      <w:proofErr w:type="spellStart"/>
      <w:proofErr w:type="gramEnd"/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harroubi</w:t>
      </w:r>
      <w:proofErr w:type="spellEnd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Naoufel</w:t>
      </w:r>
      <w:proofErr w:type="spellEnd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), к.т.н., доцент кафедры компьютерных технологий Высшего института технологических исследований (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High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Institute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of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Technolog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y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Studies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of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Kairouan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>), Тунис.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proofErr w:type="spellStart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Чамсутдинов</w:t>
      </w:r>
      <w:proofErr w:type="spellEnd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Наби</w:t>
      </w:r>
      <w:proofErr w:type="spellEnd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Умматович</w:t>
      </w:r>
      <w:proofErr w:type="spellEnd"/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, д.м.н., профессор кафедры факультетской терапии Дагестанской государственной медицинской академии МЗ СР РФ</w:t>
      </w:r>
      <w:r w:rsidRPr="00C86F7E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Дагестан.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>Савченко Елена Витальевна, к.т.н., доцент кафедры теоретической и прикладной механики Черниговского государственного технологического университета, Украина.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Аманбаев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Мурат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Нургазиевич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>, д.ф.н., профессор, президент Международной   Бизнес Школы при АО «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КазЭУ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им. Т. Рыскулова»</w:t>
      </w:r>
      <w:r w:rsidRPr="00454691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Казахстан.</w:t>
      </w:r>
    </w:p>
    <w:p w:rsidR="00674B34" w:rsidRPr="0069768D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Полукошко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Светлана, д.т.н., </w:t>
      </w:r>
      <w:r w:rsidRPr="00646275">
        <w:rPr>
          <w:rFonts w:ascii="Times New Roman" w:hAnsi="Times New Roman" w:cs="Times New Roman"/>
          <w:sz w:val="24"/>
          <w:szCs w:val="24"/>
          <w:lang w:val="ru-RU" w:eastAsia="bg-BG"/>
        </w:rPr>
        <w:t>ведущий научный сотрудник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Инженерно-Исследовательского Института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VSRC</w:t>
      </w:r>
      <w:r w:rsidRPr="00C96593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Вентспилский Международный Радиоастрономический Центр)</w:t>
      </w:r>
      <w:r w:rsidRPr="00646275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Вентспилс</w:t>
      </w:r>
      <w:r w:rsidRPr="00646275">
        <w:rPr>
          <w:rFonts w:ascii="Times New Roman" w:hAnsi="Times New Roman" w:cs="Times New Roman"/>
          <w:sz w:val="24"/>
          <w:szCs w:val="24"/>
          <w:lang w:val="ru-RU" w:eastAsia="bg-BG"/>
        </w:rPr>
        <w:t>кой Высшей школы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, Латвия.</w:t>
      </w:r>
    </w:p>
    <w:p w:rsidR="00674B34" w:rsidRPr="004562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 w:rsidRPr="00456234"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>Ду Кунь</w:t>
      </w:r>
      <w:r w:rsidRPr="00456234">
        <w:rPr>
          <w:rStyle w:val="apple-style-span"/>
          <w:rFonts w:ascii="Times New Roman" w:hAnsi="Times New Roman" w:cs="Times New Roman"/>
          <w:sz w:val="24"/>
          <w:szCs w:val="24"/>
        </w:rPr>
        <w:t>, к.э.н.,</w:t>
      </w: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доцент кафедры</w:t>
      </w:r>
      <w:r w:rsidRPr="00456234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управления и развития сельского хозяйства Института кооперации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Циндаоского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аграрного университета</w:t>
      </w:r>
      <w:r w:rsidRPr="00456234">
        <w:rPr>
          <w:rStyle w:val="apple-style-span"/>
          <w:rFonts w:ascii="Times New Roman" w:hAnsi="Times New Roman" w:cs="Times New Roman"/>
          <w:sz w:val="24"/>
          <w:szCs w:val="24"/>
        </w:rPr>
        <w:t>, г. Циндао</w:t>
      </w:r>
      <w:r w:rsidRPr="00456234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Китай</w:t>
      </w:r>
      <w:r w:rsidRPr="00456234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674B34" w:rsidRDefault="00674B34" w:rsidP="00E6266E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</w:pPr>
    </w:p>
    <w:p w:rsidR="00674B34" w:rsidRDefault="00674B34" w:rsidP="00E6266E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</w:pPr>
    </w:p>
    <w:p w:rsidR="00674B34" w:rsidRDefault="00674B34" w:rsidP="00E6266E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  <w:t>О</w:t>
      </w:r>
      <w:r w:rsidRPr="00847DF8"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  <w:t>рганизаторы:</w:t>
      </w:r>
    </w:p>
    <w:p w:rsidR="00674B34" w:rsidRPr="00E81B47" w:rsidRDefault="00674B34" w:rsidP="00E6266E">
      <w:pPr>
        <w:spacing w:before="120"/>
        <w:jc w:val="center"/>
        <w:rPr>
          <w:rFonts w:ascii="Times New Roman" w:hAnsi="Times New Roman" w:cs="Times New Roman"/>
          <w:sz w:val="24"/>
          <w:szCs w:val="24"/>
          <w:u w:val="single"/>
          <w:lang w:val="ru-RU" w:eastAsia="bg-BG"/>
        </w:rPr>
      </w:pPr>
    </w:p>
    <w:p w:rsidR="00674B34" w:rsidRDefault="00674B34" w:rsidP="00E6266E">
      <w:pPr>
        <w:pStyle w:val="a5"/>
        <w:spacing w:before="0" w:beforeAutospacing="0" w:after="0" w:afterAutospacing="0"/>
        <w:ind w:right="82"/>
        <w:jc w:val="center"/>
        <w:rPr>
          <w:i/>
          <w:iCs/>
          <w:lang w:val="ru-RU"/>
        </w:rPr>
      </w:pPr>
      <w:r w:rsidRPr="00DD5AC3">
        <w:rPr>
          <w:i/>
          <w:iCs/>
          <w:lang w:val="ru-RU"/>
        </w:rPr>
        <w:t>Конференцию проводит Фонд развития науки и культуры</w:t>
      </w:r>
      <w:r>
        <w:rPr>
          <w:i/>
          <w:iCs/>
          <w:lang w:val="ru-RU"/>
        </w:rPr>
        <w:t>, Россия</w:t>
      </w:r>
    </w:p>
    <w:p w:rsidR="00674B34" w:rsidRPr="00A61866" w:rsidRDefault="00674B34" w:rsidP="00E6266E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</w:pPr>
    </w:p>
    <w:p w:rsidR="00674B34" w:rsidRPr="00847DF8" w:rsidRDefault="00674B34" w:rsidP="00E6266E">
      <w:pPr>
        <w:spacing w:line="216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  <w:t>Спонсор</w:t>
      </w:r>
      <w:r w:rsidRPr="00847DF8"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  <w:t>:</w:t>
      </w:r>
    </w:p>
    <w:p w:rsidR="00674B34" w:rsidRPr="00847DF8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ООО «Т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n-US" w:eastAsia="bg-BG"/>
        </w:rPr>
        <w:t>M</w:t>
      </w:r>
      <w:proofErr w:type="spellStart"/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Б</w:t>
      </w:r>
      <w:r w:rsidRPr="00847DF8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принт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»</w:t>
      </w:r>
    </w:p>
    <w:p w:rsidR="00674B34" w:rsidRDefault="00AE5F46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4" name="Рисунок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4B34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  <w:t>Научно - издательский центр:</w:t>
      </w:r>
    </w:p>
    <w:p w:rsidR="00674B34" w:rsidRPr="003B411C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3B411C">
        <w:rPr>
          <w:rFonts w:ascii="Times New Roman" w:hAnsi="Times New Roman" w:cs="Times New Roman"/>
          <w:sz w:val="24"/>
          <w:szCs w:val="24"/>
          <w:lang w:val="ru-RU" w:eastAsia="bg-BG"/>
        </w:rPr>
        <w:t>Издател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ьский дом научной литературы «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ТМБ</w:t>
      </w:r>
      <w:r w:rsidRPr="003B411C">
        <w:rPr>
          <w:rFonts w:ascii="Times New Roman" w:hAnsi="Times New Roman" w:cs="Times New Roman"/>
          <w:sz w:val="24"/>
          <w:szCs w:val="24"/>
          <w:lang w:val="ru-RU" w:eastAsia="bg-BG"/>
        </w:rPr>
        <w:t>принт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</w:p>
    <w:p w:rsidR="00674B34" w:rsidRDefault="00674B34" w:rsidP="00E6266E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Рецензируемы</w:t>
      </w:r>
      <w:r w:rsidR="00A260F0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е 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научны</w:t>
      </w:r>
      <w:r w:rsidR="00A260F0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ж</w:t>
      </w:r>
      <w:r w:rsidRPr="00847DF8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урнал</w:t>
      </w:r>
      <w:r w:rsidR="00A260F0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ы</w:t>
      </w:r>
      <w:r w:rsidRPr="003B411C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Наука и бизнес: пути развития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»</w:t>
      </w:r>
      <w:r w:rsidR="00A260F0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, 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«</w:t>
      </w:r>
      <w:r w:rsidR="00AE5F46" w:rsidRPr="00AE5F46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Перспективы науки»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, </w:t>
      </w:r>
      <w:r w:rsidR="00A260F0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«</w:t>
      </w:r>
      <w:proofErr w:type="spellStart"/>
      <w:proofErr w:type="gramStart"/>
      <w:r w:rsidR="00A260F0" w:rsidRPr="00A260F0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С</w:t>
      </w:r>
      <w:proofErr w:type="gramEnd"/>
      <w:r w:rsidR="00A260F0" w:rsidRPr="00A260F0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omponents</w:t>
      </w:r>
      <w:proofErr w:type="spellEnd"/>
      <w:r w:rsidR="00A260F0" w:rsidRPr="00A260F0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 xml:space="preserve"> </w:t>
      </w:r>
      <w:proofErr w:type="spellStart"/>
      <w:r w:rsidR="00A260F0" w:rsidRPr="00A260F0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scientific</w:t>
      </w:r>
      <w:proofErr w:type="spellEnd"/>
      <w:r w:rsidR="00A260F0" w:rsidRPr="00A260F0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 xml:space="preserve"> </w:t>
      </w:r>
      <w:proofErr w:type="spellStart"/>
      <w:r w:rsidR="00A260F0" w:rsidRPr="00A260F0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and</w:t>
      </w:r>
      <w:proofErr w:type="spellEnd"/>
      <w:r w:rsidR="00A260F0" w:rsidRPr="00A260F0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 xml:space="preserve"> </w:t>
      </w:r>
      <w:proofErr w:type="spellStart"/>
      <w:r w:rsidR="00A260F0" w:rsidRPr="00A260F0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technological</w:t>
      </w:r>
      <w:proofErr w:type="spellEnd"/>
      <w:r w:rsidR="00A260F0" w:rsidRPr="00A260F0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 xml:space="preserve"> </w:t>
      </w:r>
      <w:proofErr w:type="spellStart"/>
      <w:r w:rsidR="00A260F0" w:rsidRPr="00A260F0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progress</w:t>
      </w:r>
      <w:proofErr w:type="spellEnd"/>
      <w:r w:rsidR="00A260F0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вошедш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E5F4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 в перечень ВАК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ведущих рецензируемых научных журналов и изданий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45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gramStart"/>
      <w:r w:rsidRPr="005D6DD6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proofErr w:type="gramEnd"/>
      <w:r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 должны быть опубликованы основные научные результаты диссертации </w:t>
      </w:r>
    </w:p>
    <w:p w:rsidR="00674B34" w:rsidRPr="003B411C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val="ru-RU"/>
        </w:rPr>
        <w:t>на соискание ученой степени доктора и кандидата наук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4B34" w:rsidRPr="00C415E1" w:rsidRDefault="009A4B5E" w:rsidP="00A27199">
      <w:pPr>
        <w:pStyle w:val="aa"/>
        <w:spacing w:line="360" w:lineRule="auto"/>
        <w:jc w:val="center"/>
        <w:rPr>
          <w:b/>
          <w:bCs/>
          <w:lang w:val="ru-RU"/>
        </w:rPr>
      </w:pPr>
      <w:r>
        <w:fldChar w:fldCharType="begin"/>
      </w:r>
      <w:r w:rsidR="00674B34">
        <w:instrText>HYPERLINK "http://tambov-konfcentr.ru"</w:instrText>
      </w:r>
      <w:r>
        <w:fldChar w:fldCharType="separate"/>
      </w:r>
      <w:hyperlink r:id="rId8" w:history="1"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/>
          </w:rPr>
          <w:t>://</w:t>
        </w:r>
        <w:r w:rsidR="00674B34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moofrnk</w:t>
        </w:r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</w:p>
    <w:p w:rsidR="00674B34" w:rsidRDefault="009A4B5E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</w:pPr>
      <w:r>
        <w:fldChar w:fldCharType="end"/>
      </w:r>
    </w:p>
    <w:p w:rsidR="00674B34" w:rsidRPr="005D6DD6" w:rsidRDefault="00674B34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eastAsia="bg-BG"/>
        </w:rPr>
        <w:t>Конференция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-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часть научных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мероприятий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, проводимых ежегодно</w:t>
      </w:r>
    </w:p>
    <w:p w:rsidR="00674B34" w:rsidRPr="005D6DD6" w:rsidRDefault="00674B34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lastRenderedPageBreak/>
        <w:t>Фондом развития науки и культуры и его партнерами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</w:p>
    <w:p w:rsidR="00674B34" w:rsidRDefault="009A4B5E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hyperlink r:id="rId9" w:history="1"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="00674B34" w:rsidRPr="00E6266E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/>
          </w:rPr>
          <w:t>://</w:t>
        </w:r>
        <w:proofErr w:type="spellStart"/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globaljournals</w:t>
        </w:r>
        <w:proofErr w:type="spellEnd"/>
        <w:r w:rsidR="00674B34" w:rsidRPr="00E6266E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/>
          </w:rPr>
          <w:t>.</w:t>
        </w:r>
        <w:proofErr w:type="spellStart"/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74B34" w:rsidRPr="00BE2EEF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 w:eastAsia="bg-BG"/>
        </w:rPr>
      </w:pPr>
      <w:r w:rsidRPr="00263F9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УСЛОВИЯ УЧАСТИЯ</w:t>
      </w:r>
    </w:p>
    <w:p w:rsidR="00674B34" w:rsidRPr="005D6DD6" w:rsidRDefault="00674B34" w:rsidP="00E6266E">
      <w:pPr>
        <w:spacing w:before="120" w:line="216" w:lineRule="auto"/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Участниками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конференции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считаются только те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авторы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, которые выполнили все условия, содержащиеся в настоящем приглашении.</w:t>
      </w:r>
    </w:p>
    <w:p w:rsidR="00674B34" w:rsidRPr="004E1DF9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  <w:r w:rsidRPr="004E1DF9"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  <w:t>Место и время проведения</w:t>
      </w:r>
    </w:p>
    <w:p w:rsidR="00674B34" w:rsidRPr="008D0147" w:rsidRDefault="00674B34" w:rsidP="00E6266E">
      <w:pPr>
        <w:pStyle w:val="3"/>
        <w:spacing w:line="21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D014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eastAsia="bg-BG"/>
        </w:rPr>
        <w:t>С</w:t>
      </w:r>
      <w:r w:rsidRPr="008D014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 xml:space="preserve">  </w:t>
      </w:r>
      <w:r w:rsidR="00AE5F46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>24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 xml:space="preserve"> по 2</w:t>
      </w:r>
      <w:r w:rsidR="00AE5F46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>5</w:t>
      </w:r>
      <w:r w:rsidRPr="002A750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 xml:space="preserve"> </w:t>
      </w:r>
      <w:r w:rsidR="00AE5F46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>ма</w:t>
      </w:r>
      <w:r w:rsidR="00A260F0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>рта</w:t>
      </w:r>
      <w:r w:rsidRPr="002A750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 xml:space="preserve"> 20</w:t>
      </w:r>
      <w:r w:rsidR="00A260F0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>20</w:t>
      </w:r>
      <w:r w:rsidRPr="002A750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 xml:space="preserve"> г.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 xml:space="preserve">  </w:t>
      </w:r>
      <w:r w:rsidRPr="002A750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 xml:space="preserve">Кипр,  Пафос </w:t>
      </w:r>
      <w:hyperlink r:id="rId10" w:tgtFrame="_blank" w:history="1">
        <w:r w:rsidRPr="000023C2">
          <w:rPr>
            <w:rFonts w:ascii="Times New Roman" w:hAnsi="Times New Roman" w:cs="Times New Roman"/>
            <w:b w:val="0"/>
            <w:bCs w:val="0"/>
            <w:sz w:val="24"/>
            <w:szCs w:val="24"/>
            <w:lang w:eastAsia="bg-BG"/>
          </w:rPr>
          <w:t>в гостинице</w:t>
        </w:r>
      </w:hyperlink>
      <w:r w:rsidRPr="000023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B06A7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Kissos</w:t>
      </w:r>
      <w:proofErr w:type="spellEnd"/>
      <w:r w:rsidRPr="00B06A74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 w:rsidRPr="00B06A7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Hotel</w:t>
      </w:r>
      <w:r w:rsidRPr="00B06A74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 w:rsidRPr="0069768D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Pr="0069768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Отель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Киссос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)</w:t>
      </w:r>
      <w:r w:rsidRPr="008D01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;</w:t>
      </w:r>
    </w:p>
    <w:p w:rsidR="00674B34" w:rsidRPr="005D6DD6" w:rsidRDefault="00AE5F46" w:rsidP="00E6266E">
      <w:pPr>
        <w:spacing w:before="120" w:line="216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24</w:t>
      </w:r>
      <w:r w:rsidR="00674B34" w:rsidRPr="00263F95">
        <w:rPr>
          <w:rFonts w:ascii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ма</w:t>
      </w:r>
      <w:r w:rsidR="00A260F0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рта</w:t>
      </w:r>
      <w:r w:rsidR="00674B34" w:rsidRPr="00263F95">
        <w:rPr>
          <w:rFonts w:ascii="Times New Roman" w:hAnsi="Times New Roman" w:cs="Times New Roman"/>
          <w:i/>
          <w:iCs/>
          <w:sz w:val="24"/>
          <w:szCs w:val="24"/>
          <w:lang w:eastAsia="bg-BG"/>
        </w:rPr>
        <w:t xml:space="preserve"> с 9.00 до 10.00 ч.</w:t>
      </w:r>
      <w:r w:rsidR="00674B34"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- регистрация участников;</w:t>
      </w:r>
    </w:p>
    <w:p w:rsidR="00674B34" w:rsidRDefault="00AE5F46" w:rsidP="00E6266E">
      <w:pPr>
        <w:spacing w:before="120" w:line="216" w:lineRule="auto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24</w:t>
      </w:r>
      <w:r w:rsidR="00674B34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ма</w:t>
      </w:r>
      <w:r w:rsidR="00A260F0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рта</w:t>
      </w:r>
      <w:r w:rsidR="00674B34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</w:t>
      </w:r>
      <w:r w:rsidR="00674B34">
        <w:rPr>
          <w:rFonts w:ascii="Times New Roman" w:hAnsi="Times New Roman" w:cs="Times New Roman"/>
          <w:sz w:val="24"/>
          <w:szCs w:val="24"/>
          <w:lang w:eastAsia="bg-BG"/>
        </w:rPr>
        <w:t xml:space="preserve">- открытие </w:t>
      </w:r>
      <w:r w:rsidR="00674B34">
        <w:rPr>
          <w:rFonts w:ascii="Times New Roman" w:hAnsi="Times New Roman" w:cs="Times New Roman"/>
          <w:sz w:val="24"/>
          <w:szCs w:val="24"/>
          <w:lang w:val="ru-RU" w:eastAsia="bg-BG"/>
        </w:rPr>
        <w:t>конференции</w:t>
      </w:r>
      <w:r w:rsidR="00674B34"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; </w:t>
      </w:r>
    </w:p>
    <w:p w:rsidR="00674B34" w:rsidRPr="005D6DD6" w:rsidRDefault="00674B34" w:rsidP="00E6266E">
      <w:pPr>
        <w:spacing w:before="120" w:line="216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2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ма</w:t>
      </w:r>
      <w:r w:rsidR="00A260F0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рта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- закрытие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конференции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34731C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  <w:r w:rsidRPr="00C45349"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  <w:t>Формы участия</w:t>
      </w:r>
    </w:p>
    <w:tbl>
      <w:tblPr>
        <w:tblW w:w="0" w:type="auto"/>
        <w:tblCellSpacing w:w="20" w:type="dxa"/>
        <w:tblInd w:w="-106" w:type="dxa"/>
        <w:tblLook w:val="0000"/>
      </w:tblPr>
      <w:tblGrid>
        <w:gridCol w:w="5071"/>
        <w:gridCol w:w="5071"/>
      </w:tblGrid>
      <w:tr w:rsidR="00674B34" w:rsidTr="002402C9">
        <w:trPr>
          <w:trHeight w:hRule="exact" w:val="2090"/>
          <w:tblCellSpacing w:w="20" w:type="dxa"/>
        </w:trPr>
        <w:tc>
          <w:tcPr>
            <w:tcW w:w="5011" w:type="dxa"/>
            <w:vAlign w:val="center"/>
          </w:tcPr>
          <w:p w:rsidR="00674B34" w:rsidRPr="00704FAB" w:rsidRDefault="009A4B5E" w:rsidP="00502EFC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9A4B5E">
              <w:rPr>
                <w:noProof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68pt;margin-top:-1.75pt;width:16pt;height:10.35pt;flip:x;z-index:251654144" o:connectortype="straight">
                  <v:stroke endarrow="block"/>
                  <w10:anchorlock/>
                </v:shape>
              </w:pict>
            </w:r>
            <w:r w:rsidR="00674B34" w:rsidRPr="00704F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Очное участие</w:t>
            </w:r>
          </w:p>
          <w:p w:rsidR="00674B34" w:rsidRPr="00704FAB" w:rsidRDefault="00674B34" w:rsidP="00502EFC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с устным или стендовым докладом</w:t>
            </w:r>
            <w:r w:rsidRPr="00704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последующей публикацией статьи в журнале 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«</w:t>
            </w:r>
            <w:r w:rsidR="00AE5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bg-BG"/>
              </w:rPr>
              <w:t>Наука и бизнес: пути развития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» или «</w:t>
            </w:r>
            <w:r w:rsidR="00AE5F46" w:rsidRPr="00AE5F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 w:eastAsia="bg-BG"/>
              </w:rPr>
              <w:t>Перспективы науки»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,  </w:t>
            </w:r>
            <w:r w:rsidR="002402C9" w:rsidRPr="00A05739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«</w:t>
            </w:r>
            <w:proofErr w:type="spellStart"/>
            <w:proofErr w:type="gramStart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С</w:t>
            </w:r>
            <w:proofErr w:type="gramEnd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omponents</w:t>
            </w:r>
            <w:proofErr w:type="spellEnd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scientific</w:t>
            </w:r>
            <w:proofErr w:type="spellEnd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and</w:t>
            </w:r>
            <w:proofErr w:type="spellEnd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technological</w:t>
            </w:r>
            <w:proofErr w:type="spellEnd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progress</w:t>
            </w:r>
            <w:proofErr w:type="spellEnd"/>
            <w:r w:rsidR="002402C9" w:rsidRPr="002402C9">
              <w:rPr>
                <w:rFonts w:ascii="Times New Roman" w:hAnsi="Times New Roman" w:cs="Times New Roman"/>
                <w:i/>
                <w:sz w:val="24"/>
                <w:szCs w:val="24"/>
                <w:lang w:val="ru-RU" w:eastAsia="bg-BG"/>
              </w:rPr>
              <w:t>»</w:t>
            </w:r>
          </w:p>
        </w:tc>
        <w:tc>
          <w:tcPr>
            <w:tcW w:w="5011" w:type="dxa"/>
            <w:vAlign w:val="center"/>
          </w:tcPr>
          <w:p w:rsidR="00674B34" w:rsidRDefault="009A4B5E" w:rsidP="00502EFC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9A4B5E">
              <w:rPr>
                <w:noProof/>
                <w:lang w:val="ru-RU" w:eastAsia="ru-RU"/>
              </w:rPr>
              <w:pict>
                <v:shape id="_x0000_s1030" type="#_x0000_t32" style="position:absolute;left:0;text-align:left;margin-left:49.4pt;margin-top:-2.05pt;width:16.85pt;height:6.6pt;z-index:251653120;mso-position-horizontal-relative:text;mso-position-vertical-relative:text" o:connectortype="straight">
                  <v:stroke endarrow="block"/>
                  <w10:anchorlock/>
                </v:shape>
              </w:pict>
            </w:r>
            <w:r w:rsidR="00674B3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З</w:t>
            </w:r>
            <w:r w:rsidR="00674B34" w:rsidRPr="00704F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аочное участие</w:t>
            </w:r>
          </w:p>
          <w:p w:rsidR="00674B34" w:rsidRPr="00461BC8" w:rsidRDefault="00674B34" w:rsidP="00502EFC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704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конференции без выступления с последующей публикацией статьи в журнале 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«</w:t>
            </w:r>
            <w:r w:rsidR="00AE5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bg-BG"/>
              </w:rPr>
              <w:t>Наука и бизнес: пути развития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» или «</w:t>
            </w:r>
            <w:r w:rsidR="00AE5F46" w:rsidRPr="00AE5F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 w:eastAsia="bg-BG"/>
              </w:rPr>
              <w:t>Перспективы науки»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,  </w:t>
            </w:r>
            <w:r w:rsidR="002402C9" w:rsidRPr="00A05739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«</w:t>
            </w:r>
            <w:proofErr w:type="spellStart"/>
            <w:proofErr w:type="gramStart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С</w:t>
            </w:r>
            <w:proofErr w:type="gramEnd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omponents</w:t>
            </w:r>
            <w:proofErr w:type="spellEnd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scientific</w:t>
            </w:r>
            <w:proofErr w:type="spellEnd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and</w:t>
            </w:r>
            <w:proofErr w:type="spellEnd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technological</w:t>
            </w:r>
            <w:proofErr w:type="spellEnd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2402C9" w:rsidRPr="00240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progress</w:t>
            </w:r>
            <w:proofErr w:type="spellEnd"/>
            <w:r w:rsidR="002402C9" w:rsidRPr="00A05739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»</w:t>
            </w:r>
          </w:p>
        </w:tc>
      </w:tr>
    </w:tbl>
    <w:p w:rsidR="00674B34" w:rsidRPr="00150B4D" w:rsidRDefault="00674B34" w:rsidP="00E6266E">
      <w:pPr>
        <w:spacing w:before="120"/>
        <w:jc w:val="center"/>
        <w:rPr>
          <w:rFonts w:ascii="Times New Roman" w:hAnsi="Times New Roman" w:cs="Times New Roman"/>
          <w:sz w:val="32"/>
          <w:szCs w:val="32"/>
          <w:lang w:val="ru-RU" w:eastAsia="bg-BG"/>
        </w:rPr>
      </w:pPr>
      <w:r w:rsidRPr="00150B4D">
        <w:rPr>
          <w:rFonts w:ascii="Times New Roman" w:hAnsi="Times New Roman" w:cs="Times New Roman"/>
          <w:b/>
          <w:bCs/>
          <w:sz w:val="32"/>
          <w:szCs w:val="32"/>
          <w:lang w:val="ru-RU" w:eastAsia="bg-BG"/>
        </w:rPr>
        <w:t>Участник</w:t>
      </w:r>
      <w:r>
        <w:rPr>
          <w:rFonts w:ascii="Times New Roman" w:hAnsi="Times New Roman" w:cs="Times New Roman"/>
          <w:b/>
          <w:bCs/>
          <w:sz w:val="32"/>
          <w:szCs w:val="32"/>
          <w:lang w:val="ru-RU" w:eastAsia="bg-BG"/>
        </w:rPr>
        <w:t>ам предоставляется</w:t>
      </w:r>
      <w:r w:rsidRPr="00150B4D">
        <w:rPr>
          <w:rFonts w:ascii="Times New Roman" w:hAnsi="Times New Roman" w:cs="Times New Roman"/>
          <w:b/>
          <w:bCs/>
          <w:sz w:val="32"/>
          <w:szCs w:val="32"/>
          <w:lang w:val="ru-RU" w:eastAsia="bg-BG"/>
        </w:rPr>
        <w:t>:</w:t>
      </w:r>
    </w:p>
    <w:p w:rsidR="00674B34" w:rsidRPr="00CF2F55" w:rsidRDefault="00674B34" w:rsidP="00E6266E">
      <w:pPr>
        <w:pStyle w:val="a7"/>
        <w:numPr>
          <w:ilvl w:val="0"/>
          <w:numId w:val="2"/>
        </w:numPr>
        <w:spacing w:before="120"/>
        <w:rPr>
          <w:rFonts w:ascii="Times New Roman" w:hAnsi="Times New Roman" w:cs="Times New Roman"/>
          <w:sz w:val="24"/>
          <w:szCs w:val="24"/>
          <w:lang w:eastAsia="bg-BG"/>
        </w:rPr>
      </w:pPr>
      <w:r w:rsidRPr="00CF2F55">
        <w:rPr>
          <w:rFonts w:ascii="Times New Roman" w:hAnsi="Times New Roman" w:cs="Times New Roman"/>
          <w:sz w:val="24"/>
          <w:szCs w:val="24"/>
          <w:lang w:eastAsia="bg-BG"/>
        </w:rPr>
        <w:t>возможность принять участие в работ</w:t>
      </w:r>
      <w:r w:rsidRPr="00CF2F55">
        <w:rPr>
          <w:rFonts w:ascii="Times New Roman" w:hAnsi="Times New Roman" w:cs="Times New Roman"/>
          <w:sz w:val="24"/>
          <w:szCs w:val="24"/>
          <w:lang w:val="ru-RU" w:eastAsia="bg-BG"/>
        </w:rPr>
        <w:t>е</w:t>
      </w:r>
      <w:r w:rsidRPr="00CF2F5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CF2F55">
        <w:rPr>
          <w:rFonts w:ascii="Times New Roman" w:hAnsi="Times New Roman" w:cs="Times New Roman"/>
          <w:sz w:val="24"/>
          <w:szCs w:val="24"/>
          <w:lang w:val="ru-RU" w:eastAsia="bg-BG"/>
        </w:rPr>
        <w:t>конференции;</w:t>
      </w:r>
    </w:p>
    <w:p w:rsidR="00674B34" w:rsidRPr="00CF2F55" w:rsidRDefault="00AE5F46" w:rsidP="00E6266E">
      <w:pPr>
        <w:pStyle w:val="a7"/>
        <w:numPr>
          <w:ilvl w:val="0"/>
          <w:numId w:val="2"/>
        </w:numPr>
        <w:spacing w:before="12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1" layoutInCell="0" allowOverlap="0">
            <wp:simplePos x="0" y="0"/>
            <wp:positionH relativeFrom="margin">
              <wp:posOffset>219710</wp:posOffset>
            </wp:positionH>
            <wp:positionV relativeFrom="margin">
              <wp:posOffset>1183005</wp:posOffset>
            </wp:positionV>
            <wp:extent cx="5715000" cy="3552825"/>
            <wp:effectExtent l="19050" t="0" r="0" b="0"/>
            <wp:wrapNone/>
            <wp:docPr id="7" name="Рисунок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4B34" w:rsidRPr="00CF2F55">
        <w:rPr>
          <w:rFonts w:ascii="Times New Roman" w:hAnsi="Times New Roman" w:cs="Times New Roman"/>
          <w:sz w:val="24"/>
          <w:szCs w:val="24"/>
          <w:lang w:eastAsia="bg-BG"/>
        </w:rPr>
        <w:t>программ</w:t>
      </w:r>
      <w:r w:rsidR="00674B34" w:rsidRPr="00CF2F55">
        <w:rPr>
          <w:rFonts w:ascii="Times New Roman" w:hAnsi="Times New Roman" w:cs="Times New Roman"/>
          <w:sz w:val="24"/>
          <w:szCs w:val="24"/>
          <w:lang w:val="ru-RU" w:eastAsia="bg-BG"/>
        </w:rPr>
        <w:t>а конференции;</w:t>
      </w:r>
    </w:p>
    <w:p w:rsidR="00674B34" w:rsidRPr="005B2A86" w:rsidRDefault="00674B34" w:rsidP="00E6266E">
      <w:pPr>
        <w:pStyle w:val="a7"/>
        <w:numPr>
          <w:ilvl w:val="0"/>
          <w:numId w:val="2"/>
        </w:numPr>
        <w:spacing w:before="120"/>
        <w:rPr>
          <w:rFonts w:ascii="Times New Roman" w:hAnsi="Times New Roman" w:cs="Times New Roman"/>
          <w:sz w:val="24"/>
          <w:szCs w:val="24"/>
          <w:lang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eastAsia="bg-BG"/>
        </w:rPr>
        <w:t>возможность разместить статью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объемом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="00A260F0">
        <w:rPr>
          <w:rFonts w:ascii="Times New Roman" w:hAnsi="Times New Roman" w:cs="Times New Roman"/>
          <w:sz w:val="24"/>
          <w:szCs w:val="24"/>
          <w:lang w:val="ru-RU" w:eastAsia="bg-BG"/>
        </w:rPr>
        <w:t>6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страниц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и более (за дополнительную плату 1000 руб./стр.)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в научном журнале </w:t>
      </w:r>
      <w:r w:rsidR="002402C9"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proofErr w:type="spellStart"/>
      <w:proofErr w:type="gramStart"/>
      <w:r w:rsidR="002402C9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>С</w:t>
      </w:r>
      <w:proofErr w:type="gramEnd"/>
      <w:r w:rsidR="002402C9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>omponents</w:t>
      </w:r>
      <w:proofErr w:type="spellEnd"/>
      <w:r w:rsidR="002402C9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proofErr w:type="spellStart"/>
      <w:r w:rsidR="002402C9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>scientific</w:t>
      </w:r>
      <w:proofErr w:type="spellEnd"/>
      <w:r w:rsidR="002402C9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proofErr w:type="spellStart"/>
      <w:r w:rsidR="002402C9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>and</w:t>
      </w:r>
      <w:proofErr w:type="spellEnd"/>
      <w:r w:rsidR="002402C9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proofErr w:type="spellStart"/>
      <w:r w:rsidR="002402C9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>technological</w:t>
      </w:r>
      <w:proofErr w:type="spellEnd"/>
      <w:r w:rsidR="002402C9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proofErr w:type="spellStart"/>
      <w:r w:rsidR="002402C9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>progress</w:t>
      </w:r>
      <w:proofErr w:type="spellEnd"/>
      <w:r w:rsidR="002402C9"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 w:rsidR="002402C9">
        <w:rPr>
          <w:rFonts w:ascii="Times New Roman" w:hAnsi="Times New Roman" w:cs="Times New Roman"/>
          <w:sz w:val="24"/>
          <w:szCs w:val="24"/>
          <w:lang w:val="ru-RU" w:eastAsia="bg-BG"/>
        </w:rPr>
        <w:t>,</w:t>
      </w:r>
      <w:r w:rsidR="002402C9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«</w:t>
      </w:r>
      <w:r w:rsidR="00AE5F4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Наука и бизнес: пути развития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» или «</w:t>
      </w:r>
      <w:r w:rsidR="00AE5F46" w:rsidRPr="00AE5F46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Перспективы науки»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, 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и получить 1 экземпляр журнала с  авторской публикацией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.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Статьи обязательно должны быть оформлены согласно требованиям;</w:t>
      </w:r>
    </w:p>
    <w:p w:rsidR="00674B34" w:rsidRPr="00013FB3" w:rsidRDefault="00674B34" w:rsidP="00E6266E">
      <w:pPr>
        <w:pStyle w:val="a7"/>
        <w:numPr>
          <w:ilvl w:val="0"/>
          <w:numId w:val="2"/>
        </w:numPr>
        <w:spacing w:before="12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lastRenderedPageBreak/>
        <w:t xml:space="preserve">второй доклад по желанию автора может быть опубликован в зарубежном журнале, издаваемом на Кипре 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proofErr w:type="spellStart"/>
      <w:proofErr w:type="gram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С</w:t>
      </w:r>
      <w:proofErr w:type="gram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omponents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scientific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and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technological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progress</w:t>
      </w:r>
      <w:proofErr w:type="spellEnd"/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стоимость публикации объемом </w:t>
      </w:r>
      <w:r w:rsidR="00A260F0">
        <w:rPr>
          <w:rFonts w:ascii="Times New Roman" w:hAnsi="Times New Roman" w:cs="Times New Roman"/>
          <w:sz w:val="24"/>
          <w:szCs w:val="24"/>
          <w:lang w:val="ru-RU" w:eastAsia="bg-BG"/>
        </w:rPr>
        <w:t>6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страниц – </w:t>
      </w:r>
      <w:r w:rsidR="00A260F0">
        <w:rPr>
          <w:rFonts w:ascii="Times New Roman" w:hAnsi="Times New Roman" w:cs="Times New Roman"/>
          <w:sz w:val="24"/>
          <w:szCs w:val="24"/>
          <w:lang w:val="ru-RU" w:eastAsia="bg-BG"/>
        </w:rPr>
        <w:t>6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000 руб.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и более (за дополнительную плату </w:t>
      </w:r>
      <w:r w:rsidR="00A260F0">
        <w:rPr>
          <w:rFonts w:ascii="Times New Roman" w:hAnsi="Times New Roman" w:cs="Times New Roman"/>
          <w:sz w:val="24"/>
          <w:szCs w:val="24"/>
          <w:lang w:val="ru-RU" w:eastAsia="bg-BG"/>
        </w:rPr>
        <w:t>10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00 руб./стр.), язык публикации английский;</w:t>
      </w:r>
    </w:p>
    <w:p w:rsidR="00674B34" w:rsidRPr="00803906" w:rsidRDefault="00674B34" w:rsidP="00E6266E">
      <w:pPr>
        <w:pStyle w:val="a7"/>
        <w:numPr>
          <w:ilvl w:val="0"/>
          <w:numId w:val="2"/>
        </w:numPr>
        <w:spacing w:before="120"/>
        <w:rPr>
          <w:rFonts w:ascii="Times New Roman" w:hAnsi="Times New Roman" w:cs="Times New Roman"/>
          <w:sz w:val="24"/>
          <w:szCs w:val="24"/>
          <w:lang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eastAsia="bg-BG"/>
        </w:rPr>
        <w:t>бесплатн</w:t>
      </w:r>
      <w:proofErr w:type="spellStart"/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ое</w:t>
      </w:r>
      <w:proofErr w:type="spellEnd"/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размещение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статьи в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системе Российского индекса научного цитирования (договор № </w:t>
      </w:r>
      <w:r w:rsidRPr="0069768D">
        <w:rPr>
          <w:rFonts w:ascii="Times New Roman" w:hAnsi="Times New Roman" w:cs="Times New Roman"/>
          <w:sz w:val="24"/>
          <w:szCs w:val="24"/>
          <w:lang w:val="ru-RU"/>
        </w:rPr>
        <w:t>2011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9768D">
        <w:rPr>
          <w:rFonts w:ascii="Times New Roman" w:hAnsi="Times New Roman" w:cs="Times New Roman"/>
          <w:sz w:val="24"/>
          <w:szCs w:val="24"/>
          <w:lang w:val="ru-RU"/>
        </w:rPr>
        <w:t>30-02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)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а также на сайте </w:t>
      </w:r>
      <w:proofErr w:type="spellStart"/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tambov</w:t>
      </w:r>
      <w:proofErr w:type="spellEnd"/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-</w:t>
      </w:r>
      <w:proofErr w:type="spellStart"/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konfcentr</w:t>
      </w:r>
      <w:proofErr w:type="spellEnd"/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  <w:proofErr w:type="spellStart"/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ru</w:t>
      </w:r>
      <w:proofErr w:type="spellEnd"/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если соблюдены все требования для публикации в журнале</w:t>
      </w:r>
      <w:r w:rsidR="009A4B5E">
        <w:fldChar w:fldCharType="begin"/>
      </w:r>
      <w:r w:rsidR="009C6E7D">
        <w:instrText>HYPERLINK "http://www.ejournalnet.com"</w:instrText>
      </w:r>
      <w:r w:rsidR="009A4B5E">
        <w:fldChar w:fldCharType="separate"/>
      </w:r>
      <w:r w:rsidRPr="005D6DD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; </w:t>
      </w:r>
      <w:r w:rsidR="009A4B5E">
        <w:fldChar w:fldCharType="end"/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представленные статьи рассматриваются и принимаются для публикации редакционным советом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порядк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е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их представления;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статьи рецензируются и рекомендуются для публикации д</w:t>
      </w:r>
      <w:r>
        <w:rPr>
          <w:rFonts w:ascii="Times New Roman" w:hAnsi="Times New Roman" w:cs="Times New Roman"/>
          <w:sz w:val="24"/>
          <w:szCs w:val="24"/>
          <w:lang w:eastAsia="bg-BG"/>
        </w:rPr>
        <w:t>вумя независимыми рецензентами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;</w:t>
      </w:r>
    </w:p>
    <w:p w:rsidR="00674B34" w:rsidRPr="00073B51" w:rsidRDefault="00674B34" w:rsidP="00E6266E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073B5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Перечень документов необходимых для участия в конференции:</w:t>
      </w:r>
    </w:p>
    <w:p w:rsidR="00674B34" w:rsidRPr="007C6D2B" w:rsidRDefault="00674B34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7C6D2B">
        <w:rPr>
          <w:rFonts w:ascii="Times New Roman" w:hAnsi="Times New Roman" w:cs="Times New Roman"/>
          <w:sz w:val="24"/>
          <w:szCs w:val="24"/>
          <w:lang w:val="ru-RU"/>
        </w:rPr>
        <w:t>Регистрационная карта участника;</w:t>
      </w:r>
    </w:p>
    <w:p w:rsidR="00674B34" w:rsidRPr="007C6D2B" w:rsidRDefault="00674B34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7C6D2B">
        <w:rPr>
          <w:rFonts w:ascii="Times New Roman" w:hAnsi="Times New Roman" w:cs="Times New Roman"/>
          <w:sz w:val="24"/>
          <w:szCs w:val="24"/>
          <w:lang w:val="ru-RU"/>
        </w:rPr>
        <w:t>Статья на английском и русском языках;</w:t>
      </w:r>
    </w:p>
    <w:p w:rsidR="00674B34" w:rsidRPr="005659AF" w:rsidRDefault="00674B34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5659AF">
        <w:rPr>
          <w:rFonts w:ascii="Times New Roman" w:hAnsi="Times New Roman" w:cs="Times New Roman"/>
          <w:sz w:val="24"/>
          <w:szCs w:val="24"/>
          <w:lang w:val="ru-RU"/>
        </w:rPr>
        <w:t>Договор и акт;</w:t>
      </w:r>
    </w:p>
    <w:p w:rsidR="00674B34" w:rsidRPr="00403CFA" w:rsidRDefault="00674B34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5659AF">
        <w:rPr>
          <w:rFonts w:ascii="Times New Roman" w:hAnsi="Times New Roman" w:cs="Times New Roman"/>
          <w:sz w:val="24"/>
          <w:szCs w:val="24"/>
          <w:lang w:val="ru-RU"/>
        </w:rPr>
        <w:t>Копия платежного документа, подтверждающего оплату участия в конференции.</w:t>
      </w:r>
    </w:p>
    <w:p w:rsidR="00674B34" w:rsidRDefault="00674B34" w:rsidP="00E6266E">
      <w:pPr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  <w:lang w:val="ru-RU" w:eastAsia="bg-BG"/>
        </w:rPr>
      </w:pPr>
      <w:r w:rsidRPr="00C45349"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  <w:t>Официальные языки</w:t>
      </w:r>
    </w:p>
    <w:p w:rsidR="00674B34" w:rsidRDefault="00674B34" w:rsidP="00E6266E">
      <w:pPr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eastAsia="bg-BG"/>
        </w:rPr>
        <w:t>До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20 </w:t>
      </w:r>
      <w:r w:rsidR="00A260F0">
        <w:rPr>
          <w:rFonts w:ascii="Times New Roman" w:hAnsi="Times New Roman" w:cs="Times New Roman"/>
          <w:sz w:val="24"/>
          <w:szCs w:val="24"/>
          <w:lang w:val="ru-RU" w:eastAsia="bg-BG"/>
        </w:rPr>
        <w:t>февра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ля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20</w:t>
      </w:r>
      <w:r w:rsidR="00A260F0">
        <w:rPr>
          <w:rFonts w:ascii="Times New Roman" w:hAnsi="Times New Roman" w:cs="Times New Roman"/>
          <w:sz w:val="24"/>
          <w:szCs w:val="24"/>
          <w:lang w:val="ru-RU" w:eastAsia="bg-BG"/>
        </w:rPr>
        <w:t>20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г. участники должны выслать  организаторам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доклад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(не менее </w:t>
      </w:r>
      <w:r w:rsidR="00A260F0">
        <w:rPr>
          <w:rFonts w:ascii="Times New Roman" w:hAnsi="Times New Roman" w:cs="Times New Roman"/>
          <w:sz w:val="24"/>
          <w:szCs w:val="24"/>
          <w:lang w:val="ru-RU" w:eastAsia="bg-BG"/>
        </w:rPr>
        <w:t>6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страниц),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представленн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ый</w:t>
      </w:r>
      <w:proofErr w:type="spellEnd"/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для публикации научной статьи, перевед</w:t>
      </w:r>
      <w:r>
        <w:rPr>
          <w:rFonts w:ascii="Times New Roman" w:hAnsi="Times New Roman" w:cs="Times New Roman"/>
          <w:sz w:val="24"/>
          <w:szCs w:val="24"/>
          <w:lang w:eastAsia="bg-BG"/>
        </w:rPr>
        <w:t>енны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английский язык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,</w:t>
      </w:r>
      <w:r w:rsidRPr="00214DA8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для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обработки переводчиками. Если это услови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e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не будет выполнено, устные доклад</w:t>
      </w:r>
      <w:proofErr w:type="spellStart"/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ы</w:t>
      </w:r>
      <w:proofErr w:type="spellEnd"/>
      <w:r w:rsidRPr="005D6DD6">
        <w:rPr>
          <w:rFonts w:ascii="Times New Roman" w:hAnsi="Times New Roman" w:cs="Times New Roman"/>
          <w:sz w:val="24"/>
          <w:szCs w:val="24"/>
          <w:lang w:eastAsia="bg-BG"/>
        </w:rPr>
        <w:t>, для которых не был получен английский перевод в указанный срок, будут включены в программу как стендовые, без согласия авторов.</w:t>
      </w:r>
    </w:p>
    <w:p w:rsidR="00674B34" w:rsidRPr="00F57D62" w:rsidRDefault="00674B34" w:rsidP="00E6266E">
      <w:pPr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>Второй доклад по желанию автора может быть опубликован в зарубежном журнале</w:t>
      </w:r>
      <w:r w:rsidR="00A260F0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ВАК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издаваемом на Кипре 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proofErr w:type="spellStart"/>
      <w:proofErr w:type="gram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С</w:t>
      </w:r>
      <w:proofErr w:type="gram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omponents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scientific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and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technological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progress</w:t>
      </w:r>
      <w:proofErr w:type="spellEnd"/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, язык публикации английский.</w:t>
      </w:r>
    </w:p>
    <w:p w:rsidR="00674B34" w:rsidRPr="00F57D62" w:rsidRDefault="00674B34" w:rsidP="00E6266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E6266E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C453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публикации статей</w:t>
      </w:r>
    </w:p>
    <w:p w:rsidR="00674B34" w:rsidRDefault="00674B34" w:rsidP="00E626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</w:rPr>
        <w:t xml:space="preserve">Допускается публикация двух статей и одной в соавторстве с другим участником.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аждая статья рецензируется двумя анонимными и независимыми рецензентами.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263F95">
        <w:rPr>
          <w:rFonts w:ascii="Times New Roman" w:hAnsi="Times New Roman" w:cs="Times New Roman"/>
          <w:sz w:val="24"/>
          <w:szCs w:val="24"/>
          <w:lang w:val="ru-RU"/>
        </w:rPr>
        <w:t xml:space="preserve">Статьи публикуются преимущественно </w:t>
      </w:r>
      <w:r>
        <w:rPr>
          <w:rFonts w:ascii="Times New Roman" w:hAnsi="Times New Roman" w:cs="Times New Roman"/>
          <w:sz w:val="24"/>
          <w:szCs w:val="24"/>
          <w:lang w:val="ru-RU"/>
        </w:rPr>
        <w:t>на английском языке. Также д</w:t>
      </w:r>
      <w:r w:rsidRPr="00263F95">
        <w:rPr>
          <w:rFonts w:ascii="Times New Roman" w:hAnsi="Times New Roman" w:cs="Times New Roman"/>
          <w:sz w:val="24"/>
          <w:szCs w:val="24"/>
          <w:lang w:val="ru-RU"/>
        </w:rPr>
        <w:t>опускаются к публикации статьи  на русском языке.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74B34" w:rsidRDefault="00674B34" w:rsidP="00E6266E">
      <w:pPr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издаваемом на Кипре 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proofErr w:type="spellStart"/>
      <w:proofErr w:type="gram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С</w:t>
      </w:r>
      <w:proofErr w:type="gram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omponents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scientific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and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technological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progress</w:t>
      </w:r>
      <w:proofErr w:type="spellEnd"/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стоимость публикации объемом </w:t>
      </w:r>
      <w:r w:rsidR="002402C9">
        <w:rPr>
          <w:rFonts w:ascii="Times New Roman" w:hAnsi="Times New Roman" w:cs="Times New Roman"/>
          <w:sz w:val="24"/>
          <w:szCs w:val="24"/>
          <w:lang w:val="ru-RU" w:eastAsia="bg-BG"/>
        </w:rPr>
        <w:t>6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страниц – </w:t>
      </w:r>
      <w:r w:rsidR="002402C9">
        <w:rPr>
          <w:rFonts w:ascii="Times New Roman" w:hAnsi="Times New Roman" w:cs="Times New Roman"/>
          <w:sz w:val="24"/>
          <w:szCs w:val="24"/>
          <w:lang w:val="ru-RU" w:eastAsia="bg-BG"/>
        </w:rPr>
        <w:t>6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000 руб.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и более (за дополнительную плату </w:t>
      </w:r>
      <w:r w:rsidR="002402C9">
        <w:rPr>
          <w:rFonts w:ascii="Times New Roman" w:hAnsi="Times New Roman" w:cs="Times New Roman"/>
          <w:sz w:val="24"/>
          <w:szCs w:val="24"/>
          <w:lang w:val="ru-RU" w:eastAsia="bg-BG"/>
        </w:rPr>
        <w:t>10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00 руб./стр.), язык публикации английский.</w:t>
      </w:r>
    </w:p>
    <w:p w:rsidR="00674B34" w:rsidRDefault="00674B34" w:rsidP="00E626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4B34" w:rsidRPr="008F27C1" w:rsidRDefault="00674B34" w:rsidP="00E6266E">
      <w:pPr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>Статьи принимаются в авторской редакции, и Оргкомитет не несет ответственности за их содержание.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 w:rsidRPr="005D6DD6">
        <w:rPr>
          <w:rFonts w:ascii="Times New Roman" w:hAnsi="Times New Roman" w:cs="Times New Roman"/>
          <w:sz w:val="24"/>
          <w:szCs w:val="24"/>
        </w:rPr>
        <w:t xml:space="preserve">Статьи публикуются в сотрудничестве с Фондом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 развития </w:t>
      </w:r>
      <w:proofErr w:type="spellStart"/>
      <w:r w:rsidRPr="005D6DD6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End"/>
      <w:r w:rsidRPr="005D6DD6">
        <w:rPr>
          <w:rFonts w:ascii="Times New Roman" w:hAnsi="Times New Roman" w:cs="Times New Roman"/>
          <w:sz w:val="24"/>
          <w:szCs w:val="24"/>
        </w:rPr>
        <w:t>аук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D6DD6">
        <w:rPr>
          <w:rFonts w:ascii="Times New Roman" w:hAnsi="Times New Roman" w:cs="Times New Roman"/>
          <w:sz w:val="24"/>
          <w:szCs w:val="24"/>
        </w:rPr>
        <w:t xml:space="preserve"> и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Pr="005D6DD6">
        <w:rPr>
          <w:rFonts w:ascii="Times New Roman" w:hAnsi="Times New Roman" w:cs="Times New Roman"/>
          <w:sz w:val="24"/>
          <w:szCs w:val="24"/>
        </w:rPr>
        <w:t xml:space="preserve">. Все статьи, независимо от их формата представления, будут опубликованы в научном журнале 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«</w:t>
      </w:r>
      <w:r w:rsidR="00AE5F4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 xml:space="preserve">Наука и </w:t>
      </w:r>
      <w:r w:rsidR="00AE5F4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lastRenderedPageBreak/>
        <w:t>бизнес: пути развития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»</w:t>
      </w:r>
      <w:r w:rsidR="00F30ED8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,</w:t>
      </w:r>
      <w:r w:rsidR="00F30ED8" w:rsidRPr="00F30ED8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="00F30ED8"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proofErr w:type="spellStart"/>
      <w:r w:rsidR="00F30ED8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>Сomponents</w:t>
      </w:r>
      <w:proofErr w:type="spellEnd"/>
      <w:r w:rsidR="00F30ED8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proofErr w:type="spellStart"/>
      <w:r w:rsidR="00F30ED8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>scientific</w:t>
      </w:r>
      <w:proofErr w:type="spellEnd"/>
      <w:r w:rsidR="00F30ED8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proofErr w:type="spellStart"/>
      <w:r w:rsidR="00F30ED8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>and</w:t>
      </w:r>
      <w:proofErr w:type="spellEnd"/>
      <w:r w:rsidR="00F30ED8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proofErr w:type="spellStart"/>
      <w:r w:rsidR="00F30ED8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>technological</w:t>
      </w:r>
      <w:proofErr w:type="spellEnd"/>
      <w:r w:rsidR="00F30ED8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proofErr w:type="spellStart"/>
      <w:r w:rsidR="00F30ED8" w:rsidRPr="002402C9">
        <w:rPr>
          <w:rFonts w:ascii="Times New Roman" w:hAnsi="Times New Roman" w:cs="Times New Roman"/>
          <w:b/>
          <w:bCs/>
          <w:i/>
          <w:sz w:val="24"/>
          <w:szCs w:val="24"/>
          <w:lang w:val="ru-RU" w:eastAsia="bg-BG"/>
        </w:rPr>
        <w:t>progress</w:t>
      </w:r>
      <w:proofErr w:type="spellEnd"/>
      <w:r w:rsidR="00F30ED8"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 w:rsidR="00F30ED8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или «</w:t>
      </w:r>
      <w:r w:rsidR="00AE5F46" w:rsidRPr="00AE5F46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Перспективы науки»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, 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 вошедш</w:t>
      </w:r>
      <w:r w:rsidR="00AE5F46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  в перечень ВАК ведущих рецензируемых научных журналов и изда</w:t>
      </w:r>
      <w:r>
        <w:rPr>
          <w:rFonts w:ascii="Times New Roman" w:hAnsi="Times New Roman" w:cs="Times New Roman"/>
          <w:sz w:val="24"/>
          <w:szCs w:val="24"/>
          <w:lang w:val="ru-RU"/>
        </w:rPr>
        <w:t>ний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, в которых должны быть опубликованы основные научные результаты диссертации на соискание ученой степени доктора и кандидата наук.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издаваемом на Кипре 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proofErr w:type="spellStart"/>
      <w:proofErr w:type="gram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С</w:t>
      </w:r>
      <w:proofErr w:type="gram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omponents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scientific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and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technological</w:t>
      </w:r>
      <w:proofErr w:type="spellEnd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proofErr w:type="spell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progress</w:t>
      </w:r>
      <w:proofErr w:type="spellEnd"/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, язык публикации английский.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74B34" w:rsidRDefault="00AE5F46" w:rsidP="00E6266E">
      <w:pPr>
        <w:spacing w:before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1" layoutInCell="0" allowOverlap="0">
            <wp:simplePos x="0" y="0"/>
            <wp:positionH relativeFrom="margin">
              <wp:posOffset>505460</wp:posOffset>
            </wp:positionH>
            <wp:positionV relativeFrom="margin">
              <wp:posOffset>2661920</wp:posOffset>
            </wp:positionV>
            <wp:extent cx="5715000" cy="3494405"/>
            <wp:effectExtent l="19050" t="0" r="0" b="0"/>
            <wp:wrapNone/>
            <wp:docPr id="8" name="Рисунок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9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4B34" w:rsidRPr="005D6DD6">
        <w:rPr>
          <w:rFonts w:ascii="Times New Roman" w:hAnsi="Times New Roman" w:cs="Times New Roman"/>
          <w:sz w:val="24"/>
          <w:szCs w:val="24"/>
          <w:lang w:val="ru-RU"/>
        </w:rPr>
        <w:t>Журнал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674B34"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Наука и бизнес: пути развития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» и «</w:t>
      </w:r>
      <w:r w:rsidRPr="00AE5F46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Перспективы науки»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,  </w:t>
      </w:r>
      <w:r w:rsidR="00674B34" w:rsidRPr="003054A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зарегистрирован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674B34" w:rsidRPr="003054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службой по надзору  за соблюдением законодательства в сфере массовых коммуникаций и охране культурного наследия. Свидетельство ПИ № ФС</w:t>
      </w:r>
      <w:r w:rsidR="00674B34" w:rsidRPr="0069768D">
        <w:rPr>
          <w:rFonts w:ascii="Times New Roman" w:hAnsi="Times New Roman" w:cs="Times New Roman"/>
          <w:color w:val="000000"/>
          <w:sz w:val="24"/>
          <w:szCs w:val="24"/>
          <w:lang w:val="ru-RU"/>
        </w:rPr>
        <w:t>77-4421</w:t>
      </w:r>
      <w:r w:rsidR="00674B34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674B34" w:rsidRPr="003054A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4B34" w:rsidRDefault="00674B34" w:rsidP="00F30ED8">
      <w:pPr>
        <w:pStyle w:val="a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D6DD6">
        <w:rPr>
          <w:rFonts w:ascii="Times New Roman" w:hAnsi="Times New Roman" w:cs="Times New Roman"/>
          <w:sz w:val="24"/>
          <w:szCs w:val="24"/>
        </w:rPr>
        <w:t>Информацию о журнале можете прочитать на:</w:t>
      </w:r>
      <w:r w:rsidRPr="005D6D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hyperlink r:id="rId11" w:history="1">
        <w:r w:rsidRPr="001D535D">
          <w:rPr>
            <w:rStyle w:val="a4"/>
          </w:rPr>
          <w:t xml:space="preserve"> </w:t>
        </w:r>
        <w:r w:rsidRPr="001D53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D535D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1D53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moofrnk</w:t>
        </w:r>
        <w:proofErr w:type="spellEnd"/>
        <w:r w:rsidRPr="001D535D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1D53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30ED8">
        <w:rPr>
          <w:lang w:val="ru-RU"/>
        </w:rPr>
        <w:t xml:space="preserve">   </w:t>
      </w:r>
      <w:hyperlink r:id="rId12" w:history="1">
        <w:r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61866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globaljournals</w:t>
        </w:r>
        <w:r w:rsidRPr="00A61866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 w:rsidRPr="005D6DD6">
        <w:rPr>
          <w:rFonts w:ascii="Times New Roman" w:hAnsi="Times New Roman" w:cs="Times New Roman"/>
          <w:sz w:val="24"/>
          <w:szCs w:val="24"/>
          <w:lang w:val="ru-RU"/>
        </w:rPr>
        <w:t>Информация об опубликованных статьях регулярно предоставляется в систему Российского индекса научного цитирования (договор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68D">
        <w:rPr>
          <w:rFonts w:ascii="Times New Roman" w:hAnsi="Times New Roman" w:cs="Times New Roman"/>
          <w:sz w:val="24"/>
          <w:szCs w:val="24"/>
          <w:lang w:val="ru-RU"/>
        </w:rPr>
        <w:t>2011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9768D">
        <w:rPr>
          <w:rFonts w:ascii="Times New Roman" w:hAnsi="Times New Roman" w:cs="Times New Roman"/>
          <w:sz w:val="24"/>
          <w:szCs w:val="24"/>
          <w:lang w:val="ru-RU"/>
        </w:rPr>
        <w:t>30-02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DF13A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Характеристика издани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я</w:t>
      </w:r>
      <w:r w:rsidRPr="00DF1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: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печатный вариант издания  в виде выпу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ска журнала 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«</w:t>
      </w:r>
      <w:r w:rsidR="00AE5F4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Наука и бизнес: пути развития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» или «</w:t>
      </w:r>
      <w:r w:rsidR="00AE5F46" w:rsidRPr="00AE5F46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Перспективы науки»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  <w:r w:rsidRPr="008846AE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>И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здание надежно защищено использ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о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ванием специальных технологий. Идентифицируется международным издательским номером 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ISSN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2221</w:t>
      </w:r>
      <w:r w:rsidRPr="0069768D">
        <w:rPr>
          <w:rFonts w:ascii="Times New Roman" w:hAnsi="Times New Roman" w:cs="Times New Roman"/>
          <w:sz w:val="24"/>
          <w:szCs w:val="24"/>
          <w:lang w:val="ru-RU" w:eastAsia="bg-BG"/>
        </w:rPr>
        <w:t>-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5182</w:t>
      </w:r>
      <w:r w:rsidRPr="00CB75D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(подписной индекс </w:t>
      </w:r>
      <w:r w:rsidRPr="00DE7A04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Агентства «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Роспечать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bg-BG"/>
        </w:rPr>
        <w:t>» № 83129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)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для периодических изданий.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>Зарубежный</w:t>
      </w:r>
      <w:r w:rsidRPr="007566A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журнал</w:t>
      </w:r>
      <w:r w:rsidR="00F30ED8" w:rsidRPr="00F30ED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30ED8">
        <w:rPr>
          <w:rFonts w:ascii="Times New Roman" w:hAnsi="Times New Roman" w:cs="Times New Roman"/>
          <w:sz w:val="24"/>
          <w:szCs w:val="24"/>
          <w:lang w:val="ru-RU" w:eastAsia="bg-BG"/>
        </w:rPr>
        <w:t>Перечня</w:t>
      </w:r>
      <w:r w:rsidR="00F30ED8" w:rsidRPr="00F30ED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30ED8">
        <w:rPr>
          <w:rFonts w:ascii="Times New Roman" w:hAnsi="Times New Roman" w:cs="Times New Roman"/>
          <w:sz w:val="24"/>
          <w:szCs w:val="24"/>
          <w:lang w:val="ru-RU" w:eastAsia="bg-BG"/>
        </w:rPr>
        <w:t>ВАК</w:t>
      </w:r>
      <w:r w:rsidRPr="007566A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«</w:t>
      </w:r>
      <w:proofErr w:type="gramStart"/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С</w:t>
      </w:r>
      <w:proofErr w:type="spellStart"/>
      <w:proofErr w:type="gramEnd"/>
      <w:r w:rsidRPr="007566AD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>omponents</w:t>
      </w:r>
      <w:proofErr w:type="spellEnd"/>
      <w:r w:rsidRPr="007566AD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 xml:space="preserve"> scientific and technological progress</w:t>
      </w:r>
      <w:r w:rsidRPr="007566A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», 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издается</w:t>
      </w:r>
      <w:r w:rsidRPr="007566A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на</w:t>
      </w:r>
      <w:r w:rsidRPr="007566A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Кипре</w:t>
      </w:r>
      <w:r w:rsidRPr="007566A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И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здание надежно защищено использ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о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ванием специальных технологий. Идентифицируется международным издательским номером 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ISSN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№ </w:t>
      </w:r>
      <w:r w:rsidRPr="007217A3">
        <w:rPr>
          <w:rFonts w:ascii="Times New Roman" w:hAnsi="Times New Roman" w:cs="Times New Roman"/>
          <w:sz w:val="24"/>
          <w:szCs w:val="24"/>
          <w:lang w:val="ru-RU" w:eastAsia="bg-BG"/>
        </w:rPr>
        <w:t>1997-9347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</w:p>
    <w:p w:rsidR="00674B34" w:rsidRPr="006C76AC" w:rsidRDefault="00674B34" w:rsidP="006C76AC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6DD6">
        <w:rPr>
          <w:rFonts w:ascii="Times New Roman" w:hAnsi="Times New Roman" w:cs="Times New Roman"/>
          <w:sz w:val="24"/>
          <w:szCs w:val="24"/>
        </w:rPr>
        <w:t>Информацию о журнале можете прочитать на:</w:t>
      </w:r>
      <w:r w:rsidRPr="005D6D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hyperlink r:id="rId13" w:history="1">
        <w:r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C76A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A27199">
          <w:t xml:space="preserve"> </w:t>
        </w:r>
        <w:r w:rsidRPr="00A271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2719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271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moofrnk</w:t>
        </w:r>
        <w:proofErr w:type="spellEnd"/>
        <w:r w:rsidRPr="00A2719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271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74B34" w:rsidRDefault="009A4B5E" w:rsidP="006C76AC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hyperlink r:id="rId14" w:history="1">
        <w:r w:rsidR="00674B34"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74B34" w:rsidRPr="006C76A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674B34"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globaljournals</w:t>
        </w:r>
        <w:proofErr w:type="spellEnd"/>
        <w:r w:rsidR="00674B34" w:rsidRPr="006C76A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674B34"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74B34" w:rsidRPr="0069768D" w:rsidRDefault="00674B34" w:rsidP="00E6266E">
      <w:pPr>
        <w:spacing w:before="120"/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</w:pPr>
      <w:r w:rsidRPr="00DF13A7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А</w:t>
      </w:r>
      <w:r w:rsidRPr="00DF13A7">
        <w:rPr>
          <w:rFonts w:ascii="Times New Roman" w:hAnsi="Times New Roman" w:cs="Times New Roman"/>
          <w:i/>
          <w:iCs/>
          <w:sz w:val="24"/>
          <w:szCs w:val="24"/>
          <w:lang w:eastAsia="bg-BG"/>
        </w:rPr>
        <w:t xml:space="preserve">вторы сохраняют свои авторские права на статьи, неся полную ответственность за их содержание. 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Статьи проходят обязательную предварительную проверку на плагиат. </w:t>
      </w:r>
      <w:r w:rsidRPr="00DF13A7">
        <w:rPr>
          <w:rFonts w:ascii="Times New Roman" w:hAnsi="Times New Roman" w:cs="Times New Roman"/>
          <w:i/>
          <w:iCs/>
          <w:sz w:val="24"/>
          <w:szCs w:val="24"/>
          <w:lang w:eastAsia="bg-BG"/>
        </w:rPr>
        <w:t>Издатель получает неограниченные права предлагать и распространять изд</w:t>
      </w:r>
      <w:r>
        <w:rPr>
          <w:rFonts w:ascii="Times New Roman" w:hAnsi="Times New Roman" w:cs="Times New Roman"/>
          <w:i/>
          <w:iCs/>
          <w:sz w:val="24"/>
          <w:szCs w:val="24"/>
          <w:lang w:eastAsia="bg-BG"/>
        </w:rPr>
        <w:t>ание с опубликованными статьями</w:t>
      </w:r>
      <w:r w:rsidRPr="00403CFA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.</w:t>
      </w:r>
    </w:p>
    <w:p w:rsidR="00674B34" w:rsidRPr="00275F86" w:rsidRDefault="00674B34" w:rsidP="00E6266E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  <w:r w:rsidRPr="00275F86"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  <w:t>Условия оплаты</w:t>
      </w:r>
    </w:p>
    <w:p w:rsidR="00674B34" w:rsidRPr="005D6DD6" w:rsidRDefault="00674B34" w:rsidP="00E626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5D6DD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Метод оплат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ы</w:t>
      </w:r>
      <w:proofErr w:type="spellEnd"/>
      <w:r w:rsidRPr="005D6DD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Pr="00203E16">
        <w:rPr>
          <w:rFonts w:ascii="Times New Roman" w:hAnsi="Times New Roman" w:cs="Times New Roman"/>
          <w:sz w:val="24"/>
          <w:szCs w:val="24"/>
          <w:lang w:val="ru-RU" w:eastAsia="bg-BG"/>
        </w:rPr>
        <w:t>Банки</w:t>
      </w:r>
      <w:r w:rsidRPr="00E6266E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203E16">
        <w:rPr>
          <w:rFonts w:ascii="Times New Roman" w:hAnsi="Times New Roman" w:cs="Times New Roman"/>
          <w:sz w:val="24"/>
          <w:szCs w:val="24"/>
          <w:lang w:val="ru-RU" w:eastAsia="bg-BG"/>
        </w:rPr>
        <w:t>России</w:t>
      </w:r>
      <w:r w:rsidRPr="00E6266E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, 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Bank</w:t>
      </w:r>
      <w:r w:rsidRPr="00E6266E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Transfer</w:t>
      </w:r>
      <w:r w:rsidRPr="00E6266E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; 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Western</w:t>
      </w:r>
      <w:r w:rsidRPr="00E6266E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Union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674B34" w:rsidRPr="0069768D" w:rsidRDefault="00674B34" w:rsidP="00E6266E">
      <w:pPr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5D6DD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Оплата: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сумму стоимости участия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необходимо перевес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ти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на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расчетн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счет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, который будет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указан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квитанции и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официальном письме, отправленн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ы</w:t>
      </w:r>
      <w:proofErr w:type="spellEnd"/>
      <w:r w:rsidRPr="005D6DD6">
        <w:rPr>
          <w:rFonts w:ascii="Times New Roman" w:hAnsi="Times New Roman" w:cs="Times New Roman"/>
          <w:sz w:val="24"/>
          <w:szCs w:val="24"/>
          <w:lang w:eastAsia="bg-BG"/>
        </w:rPr>
        <w:t>м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Вам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организаторами. Все расходы по банковскому переводу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покрываются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за счет участников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конференции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. Пожалу</w:t>
      </w:r>
      <w:r>
        <w:rPr>
          <w:rFonts w:ascii="Times New Roman" w:hAnsi="Times New Roman" w:cs="Times New Roman"/>
          <w:sz w:val="24"/>
          <w:szCs w:val="24"/>
          <w:lang w:eastAsia="bg-BG"/>
        </w:rPr>
        <w:t>йста, проинформируйте банковск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ого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работника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об этом условии, когда будете переводить 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сумму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F30ED8" w:rsidRDefault="00F30ED8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F30ED8" w:rsidRDefault="00F30ED8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Pr="00A6260B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  <w:r w:rsidRPr="0042619A"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  <w:lastRenderedPageBreak/>
        <w:t>Стоимость участия и дополнительных услуг</w:t>
      </w:r>
    </w:p>
    <w:tbl>
      <w:tblPr>
        <w:tblW w:w="0" w:type="auto"/>
        <w:tblCellSpacing w:w="20" w:type="dxa"/>
        <w:tblInd w:w="-10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000"/>
      </w:tblPr>
      <w:tblGrid>
        <w:gridCol w:w="7140"/>
        <w:gridCol w:w="81"/>
        <w:gridCol w:w="2611"/>
      </w:tblGrid>
      <w:tr w:rsidR="00674B34">
        <w:trPr>
          <w:trHeight w:val="330"/>
          <w:tblCellSpacing w:w="20" w:type="dxa"/>
        </w:trPr>
        <w:tc>
          <w:tcPr>
            <w:tcW w:w="9752" w:type="dxa"/>
            <w:gridSpan w:val="3"/>
          </w:tcPr>
          <w:p w:rsidR="00674B34" w:rsidRPr="00ED7125" w:rsidRDefault="00674B34" w:rsidP="00943195">
            <w:pPr>
              <w:spacing w:before="12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 w:eastAsia="bg-BG"/>
              </w:rPr>
            </w:pP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До </w:t>
            </w:r>
            <w:r w:rsidR="00F30ED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2</w:t>
            </w:r>
            <w:r w:rsidR="00AE5F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0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 w:rsidR="00AE5F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0</w:t>
            </w:r>
            <w:r w:rsidR="00F30ED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2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>20</w:t>
            </w:r>
            <w:r w:rsidR="00F30ED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20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- льготный период оплаты</w:t>
            </w:r>
          </w:p>
          <w:p w:rsidR="00674B34" w:rsidRDefault="00674B34" w:rsidP="00943195">
            <w:pPr>
              <w:spacing w:before="120" w:line="216" w:lineRule="auto"/>
              <w:ind w:left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bg-BG"/>
              </w:rPr>
            </w:pPr>
          </w:p>
        </w:tc>
      </w:tr>
      <w:tr w:rsidR="00674B34">
        <w:trPr>
          <w:trHeight w:val="225"/>
          <w:tblCellSpacing w:w="20" w:type="dxa"/>
        </w:trPr>
        <w:tc>
          <w:tcPr>
            <w:tcW w:w="7080" w:type="dxa"/>
          </w:tcPr>
          <w:p w:rsidR="00674B34" w:rsidRDefault="00674B34" w:rsidP="00943195">
            <w:pPr>
              <w:spacing w:before="120" w:line="216" w:lineRule="auto"/>
              <w:ind w:left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bg-BG"/>
              </w:rPr>
            </w:pPr>
            <w:r w:rsidRPr="00B355F9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Стандартна</w:t>
            </w:r>
            <w:r w:rsidRPr="00B355F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</w:t>
            </w:r>
            <w:r w:rsidRPr="00B355F9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для 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представителей учебных заведений и научн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о-исследовательских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институтов</w:t>
            </w:r>
          </w:p>
        </w:tc>
        <w:tc>
          <w:tcPr>
            <w:tcW w:w="2632" w:type="dxa"/>
            <w:gridSpan w:val="2"/>
          </w:tcPr>
          <w:p w:rsidR="00674B34" w:rsidRDefault="00674B34" w:rsidP="00943195">
            <w:pPr>
              <w:spacing w:before="120" w:line="216" w:lineRule="auto"/>
              <w:ind w:left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bg-BG"/>
              </w:rPr>
            </w:pPr>
            <w:r w:rsidRPr="00DF2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000 руб.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*</w:t>
            </w:r>
          </w:p>
        </w:tc>
      </w:tr>
      <w:tr w:rsidR="00674B34">
        <w:trPr>
          <w:trHeight w:val="375"/>
          <w:tblCellSpacing w:w="20" w:type="dxa"/>
        </w:trPr>
        <w:tc>
          <w:tcPr>
            <w:tcW w:w="7080" w:type="dxa"/>
          </w:tcPr>
          <w:p w:rsidR="00674B34" w:rsidRDefault="00674B34" w:rsidP="00943195">
            <w:pPr>
              <w:spacing w:before="120" w:line="216" w:lineRule="auto"/>
              <w:ind w:left="7"/>
              <w:rPr>
                <w:rFonts w:ascii="Times New Roman" w:hAnsi="Times New Roman" w:cs="Times New Roman"/>
                <w:sz w:val="28"/>
                <w:szCs w:val="28"/>
                <w:lang w:val="ru-RU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Специальная стоимость 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для аспирантов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, магистрантов и студентов</w:t>
            </w:r>
          </w:p>
        </w:tc>
        <w:tc>
          <w:tcPr>
            <w:tcW w:w="2632" w:type="dxa"/>
            <w:gridSpan w:val="2"/>
          </w:tcPr>
          <w:p w:rsidR="00674B34" w:rsidRDefault="00674B34" w:rsidP="00943195">
            <w:pPr>
              <w:spacing w:before="120" w:line="216" w:lineRule="auto"/>
              <w:ind w:left="7"/>
              <w:rPr>
                <w:rFonts w:ascii="Times New Roman" w:hAnsi="Times New Roman" w:cs="Times New Roman"/>
                <w:sz w:val="28"/>
                <w:szCs w:val="28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5000 руб.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*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9752" w:type="dxa"/>
            <w:gridSpan w:val="3"/>
          </w:tcPr>
          <w:p w:rsidR="00674B34" w:rsidRPr="00A27199" w:rsidRDefault="00674B34" w:rsidP="00943195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</w:pP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После </w:t>
            </w:r>
            <w:r w:rsidR="00AE5F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0</w:t>
            </w:r>
            <w:r w:rsidR="00AE5F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.05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</w:t>
            </w:r>
            <w:r w:rsidR="00AE5F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 xml:space="preserve"> 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>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 xml:space="preserve"> </w:t>
            </w:r>
            <w:r w:rsidRPr="00BA7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2</w:t>
            </w:r>
            <w:r w:rsidR="00AE5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4</w:t>
            </w:r>
            <w:r w:rsidRPr="00BA7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0</w:t>
            </w:r>
            <w:r w:rsidR="00AE5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5</w:t>
            </w:r>
            <w:r w:rsidRPr="00BA7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.201</w:t>
            </w:r>
            <w:r w:rsidR="00AE5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9</w:t>
            </w:r>
          </w:p>
          <w:p w:rsidR="00674B34" w:rsidRDefault="00674B34" w:rsidP="00943195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Pr="00B355F9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для всех участников</w:t>
            </w:r>
          </w:p>
        </w:tc>
        <w:tc>
          <w:tcPr>
            <w:tcW w:w="2551" w:type="dxa"/>
          </w:tcPr>
          <w:p w:rsidR="00674B34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7000 руб.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*</w:t>
            </w:r>
          </w:p>
          <w:p w:rsidR="00674B34" w:rsidRPr="00B355F9" w:rsidRDefault="00674B34" w:rsidP="00943195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Pr="00B355F9" w:rsidRDefault="00AE5F46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1" layoutInCell="0" allowOverlap="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715000" cy="3552825"/>
                  <wp:effectExtent l="19050" t="0" r="0" b="0"/>
                  <wp:wrapNone/>
                  <wp:docPr id="9" name="Рисунок 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552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74B34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Специальная стоимость </w:t>
            </w:r>
            <w:r w:rsidR="00674B34"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для аспирантов</w:t>
            </w:r>
            <w:r w:rsidR="00674B34"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, магистрантов и студентов</w:t>
            </w:r>
          </w:p>
        </w:tc>
        <w:tc>
          <w:tcPr>
            <w:tcW w:w="2551" w:type="dxa"/>
          </w:tcPr>
          <w:p w:rsidR="00674B34" w:rsidRPr="00B355F9" w:rsidRDefault="00F30ED8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6</w:t>
            </w:r>
            <w:r w:rsidR="00674B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000 руб.</w:t>
            </w:r>
            <w:r w:rsidR="00674B34"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*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B511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Специальная стоимость для участников ранее участвовавших в международных научно-практических конференциях, проводимых Фондом развития науки и культуры</w:t>
            </w:r>
          </w:p>
        </w:tc>
        <w:tc>
          <w:tcPr>
            <w:tcW w:w="2551" w:type="dxa"/>
          </w:tcPr>
          <w:p w:rsidR="00674B34" w:rsidRPr="00353CDC" w:rsidRDefault="00F30ED8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6</w:t>
            </w:r>
            <w:r w:rsidR="00674B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000 </w:t>
            </w:r>
            <w:r w:rsidR="00674B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руб.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Pr="000B5114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Стоимость публикации каждой дополнительной страницы</w:t>
            </w:r>
          </w:p>
        </w:tc>
        <w:tc>
          <w:tcPr>
            <w:tcW w:w="2551" w:type="dxa"/>
          </w:tcPr>
          <w:p w:rsidR="00674B34" w:rsidRPr="00DD2F05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1000 руб.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при участии с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о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вторым докладом</w:t>
            </w:r>
          </w:p>
        </w:tc>
        <w:tc>
          <w:tcPr>
            <w:tcW w:w="2551" w:type="dxa"/>
          </w:tcPr>
          <w:p w:rsidR="00674B34" w:rsidRPr="009A5BE3" w:rsidRDefault="00F30ED8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6</w:t>
            </w:r>
            <w:r w:rsidR="00674B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000 руб.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Default="00674B34" w:rsidP="00F30ED8">
            <w:pP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Второй доклад по желанию автора может быть опубликован в зарубежном журнале, издаваемом на Кипре </w:t>
            </w:r>
            <w:r w:rsidRPr="006C76AC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«</w:t>
            </w:r>
            <w:proofErr w:type="gramStart"/>
            <w:r w:rsidRPr="0039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С</w:t>
            </w:r>
            <w:proofErr w:type="spellStart"/>
            <w:proofErr w:type="gramEnd"/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omponents</w:t>
            </w:r>
            <w:proofErr w:type="spellEnd"/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scientific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and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technological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progress</w:t>
            </w:r>
            <w:r w:rsidRPr="006C76AC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, стоимость публикации объемом </w:t>
            </w:r>
            <w:r w:rsidR="00F30ED8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страниц </w:t>
            </w:r>
          </w:p>
        </w:tc>
        <w:tc>
          <w:tcPr>
            <w:tcW w:w="2551" w:type="dxa"/>
          </w:tcPr>
          <w:p w:rsidR="00674B34" w:rsidRPr="00DD2F05" w:rsidRDefault="00F30ED8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6</w:t>
            </w:r>
            <w:r w:rsidR="00674B34" w:rsidRPr="00DD2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000 руб.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Default="00674B34" w:rsidP="006C76AC">
            <w:pP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Стоимость публикации каждой дополнительной страницы в журнале </w:t>
            </w:r>
            <w:r w:rsidRPr="006C76AC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«</w:t>
            </w:r>
            <w:proofErr w:type="gramStart"/>
            <w:r w:rsidRPr="0039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С</w:t>
            </w:r>
            <w:proofErr w:type="spellStart"/>
            <w:proofErr w:type="gramEnd"/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omponents</w:t>
            </w:r>
            <w:proofErr w:type="spellEnd"/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scientific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and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technological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progress</w:t>
            </w:r>
            <w:r w:rsidRPr="006C76AC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, издаваемом на Кипре </w:t>
            </w:r>
          </w:p>
        </w:tc>
        <w:tc>
          <w:tcPr>
            <w:tcW w:w="2551" w:type="dxa"/>
          </w:tcPr>
          <w:p w:rsidR="00674B34" w:rsidRPr="00DD2F05" w:rsidRDefault="00F30ED8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10</w:t>
            </w:r>
            <w:r w:rsidR="00674B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00 руб.</w:t>
            </w:r>
          </w:p>
        </w:tc>
      </w:tr>
      <w:tr w:rsidR="00F30ED8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F30ED8" w:rsidRPr="005D6DD6" w:rsidRDefault="00F30ED8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Стоимость дополнительного э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кземпляра журнала </w:t>
            </w:r>
            <w:r w:rsidRPr="00F30E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>«</w:t>
            </w:r>
            <w:proofErr w:type="spellStart"/>
            <w:proofErr w:type="gramStart"/>
            <w:r w:rsidRPr="00F30E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>С</w:t>
            </w:r>
            <w:proofErr w:type="gramEnd"/>
            <w:r w:rsidRPr="00F30E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>omponents</w:t>
            </w:r>
            <w:proofErr w:type="spellEnd"/>
            <w:r w:rsidRPr="00F30E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30E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>scientific</w:t>
            </w:r>
            <w:proofErr w:type="spellEnd"/>
            <w:r w:rsidRPr="00F30E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30E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>and</w:t>
            </w:r>
            <w:proofErr w:type="spellEnd"/>
            <w:r w:rsidRPr="00F30E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30E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>technological</w:t>
            </w:r>
            <w:proofErr w:type="spellEnd"/>
            <w:r w:rsidRPr="00F30E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F30E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>progress</w:t>
            </w:r>
            <w:proofErr w:type="spellEnd"/>
            <w:r w:rsidRPr="00F30E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>,</w:t>
            </w:r>
            <w:r w:rsidRPr="00F30E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bg-BG"/>
              </w:rPr>
              <w:t>Наука и бизнес: пути развития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» или «</w:t>
            </w:r>
            <w:r w:rsidRPr="00AE5F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 w:eastAsia="bg-BG"/>
              </w:rPr>
              <w:t>Перспективы науки»</w:t>
            </w:r>
          </w:p>
        </w:tc>
        <w:tc>
          <w:tcPr>
            <w:tcW w:w="2551" w:type="dxa"/>
          </w:tcPr>
          <w:p w:rsidR="00F30ED8" w:rsidRPr="000D6FFB" w:rsidRDefault="00F30ED8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00 руб.</w:t>
            </w:r>
          </w:p>
        </w:tc>
      </w:tr>
      <w:tr w:rsidR="00F30ED8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F30ED8" w:rsidRPr="005D6DD6" w:rsidRDefault="00F30ED8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Стоимость доставки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журнала</w:t>
            </w:r>
            <w:r w:rsidRPr="000D6FFB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по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(при заочной форме участия)</w:t>
            </w:r>
          </w:p>
        </w:tc>
        <w:tc>
          <w:tcPr>
            <w:tcW w:w="2551" w:type="dxa"/>
          </w:tcPr>
          <w:p w:rsidR="00F30ED8" w:rsidRPr="00B355F9" w:rsidRDefault="00F30ED8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200 руб.</w:t>
            </w:r>
          </w:p>
        </w:tc>
      </w:tr>
      <w:tr w:rsidR="00F30ED8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F30ED8" w:rsidRPr="005D6DD6" w:rsidRDefault="00F30ED8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Стоимость доставки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журнала</w:t>
            </w:r>
            <w:r w:rsidRPr="000D6FFB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странам ближнего зарубежья (СНГ) (при заочной форме участия)</w:t>
            </w:r>
          </w:p>
        </w:tc>
        <w:tc>
          <w:tcPr>
            <w:tcW w:w="2551" w:type="dxa"/>
          </w:tcPr>
          <w:p w:rsidR="00F30ED8" w:rsidRPr="00B355F9" w:rsidRDefault="00F30ED8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300 руб.</w:t>
            </w:r>
          </w:p>
        </w:tc>
      </w:tr>
      <w:tr w:rsidR="00F30ED8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F30ED8" w:rsidRPr="000D6FFB" w:rsidRDefault="00F30ED8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Стоимость доставки публикации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странам дальнего зарубежья (при заочной форме участия)</w:t>
            </w:r>
          </w:p>
        </w:tc>
        <w:tc>
          <w:tcPr>
            <w:tcW w:w="2551" w:type="dxa"/>
          </w:tcPr>
          <w:p w:rsidR="00F30ED8" w:rsidRDefault="00F30ED8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600 руб.</w:t>
            </w:r>
          </w:p>
        </w:tc>
      </w:tr>
    </w:tbl>
    <w:p w:rsidR="00674B34" w:rsidRDefault="00AE5F46" w:rsidP="00E6266E">
      <w:pPr>
        <w:spacing w:line="216" w:lineRule="auto"/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2336" behindDoc="1" locked="1" layoutInCell="0" allowOverlap="0">
            <wp:simplePos x="0" y="0"/>
            <wp:positionH relativeFrom="margin">
              <wp:posOffset>600710</wp:posOffset>
            </wp:positionH>
            <wp:positionV relativeFrom="margin">
              <wp:posOffset>1478280</wp:posOffset>
            </wp:positionV>
            <wp:extent cx="5715000" cy="3552825"/>
            <wp:effectExtent l="19050" t="0" r="0" b="0"/>
            <wp:wrapNone/>
            <wp:docPr id="10" name="Рисунок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4B34" w:rsidRDefault="00674B34" w:rsidP="00E6266E">
      <w:pPr>
        <w:spacing w:line="216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</w:pP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*-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включает участие в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конференции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и публикацию статьи размером 5 страниц, оформленной в соответствии с указанными требования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ми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. Стоимость публикаци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и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каждой дополнительной страницы-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1000 руб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в журнале </w:t>
      </w:r>
      <w:r w:rsidR="00AE5F46" w:rsidRPr="00AE5F46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«Наука и бизнес: пути развития» или «Перспективы науки»,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Россия.</w:t>
      </w:r>
    </w:p>
    <w:p w:rsidR="00674B34" w:rsidRPr="0069768D" w:rsidRDefault="00674B34" w:rsidP="00E6266E">
      <w:pPr>
        <w:spacing w:line="216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</w:pP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Стоимость публикаци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и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каждой дополнительной страницы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- </w:t>
      </w:r>
      <w:r w:rsidR="00F30ED8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10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00 руб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в журнале </w:t>
      </w:r>
      <w:r w:rsidRPr="006C76AC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«</w:t>
      </w:r>
      <w:proofErr w:type="spellStart"/>
      <w:proofErr w:type="gramStart"/>
      <w:r w:rsidRPr="006C76AC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С</w:t>
      </w:r>
      <w:proofErr w:type="gramEnd"/>
      <w:r w:rsidRPr="006C76AC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omponents</w:t>
      </w:r>
      <w:proofErr w:type="spellEnd"/>
      <w:r w:rsidRPr="006C76AC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</w:t>
      </w:r>
      <w:proofErr w:type="spellStart"/>
      <w:r w:rsidRPr="006C76AC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scientific</w:t>
      </w:r>
      <w:proofErr w:type="spellEnd"/>
      <w:r w:rsidRPr="006C76AC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</w:t>
      </w:r>
      <w:proofErr w:type="spellStart"/>
      <w:r w:rsidRPr="006C76AC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and</w:t>
      </w:r>
      <w:proofErr w:type="spellEnd"/>
      <w:r w:rsidRPr="006C76AC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</w:t>
      </w:r>
      <w:proofErr w:type="spellStart"/>
      <w:r w:rsidRPr="006C76AC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technological</w:t>
      </w:r>
      <w:proofErr w:type="spellEnd"/>
      <w:r w:rsidRPr="006C76AC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</w:t>
      </w:r>
      <w:proofErr w:type="spellStart"/>
      <w:r w:rsidRPr="006C76AC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progress</w:t>
      </w:r>
      <w:proofErr w:type="spellEnd"/>
      <w:r w:rsidRPr="006C76AC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»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, Кипр.</w:t>
      </w:r>
    </w:p>
    <w:p w:rsidR="00674B34" w:rsidRPr="0069768D" w:rsidRDefault="00674B34" w:rsidP="00E6266E">
      <w:pPr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74B34" w:rsidRPr="00704FAB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  <w:r w:rsidRPr="00704FAB"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  <w:t>Дополнительная информация</w:t>
      </w:r>
    </w:p>
    <w:p w:rsidR="00674B34" w:rsidRPr="00D73376" w:rsidRDefault="00674B34" w:rsidP="00E6266E">
      <w:pPr>
        <w:spacing w:before="120" w:line="216" w:lineRule="auto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eastAsia="bg-BG"/>
        </w:rPr>
        <w:t>Пожалуйста, все вопросы, касающие</w:t>
      </w:r>
      <w:proofErr w:type="spellStart"/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ся</w:t>
      </w:r>
      <w:proofErr w:type="spellEnd"/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организаци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и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и проведени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я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конференции</w:t>
      </w:r>
      <w:r>
        <w:rPr>
          <w:rFonts w:ascii="Times New Roman" w:hAnsi="Times New Roman" w:cs="Times New Roman"/>
          <w:sz w:val="24"/>
          <w:szCs w:val="24"/>
          <w:lang w:eastAsia="bg-BG"/>
        </w:rPr>
        <w:t>, отправляйте координатор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bg-BG"/>
        </w:rPr>
        <w:t>ам</w:t>
      </w:r>
      <w:proofErr w:type="spellEnd"/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конференции.</w:t>
      </w:r>
    </w:p>
    <w:tbl>
      <w:tblPr>
        <w:tblW w:w="0" w:type="auto"/>
        <w:tblInd w:w="-106" w:type="dxa"/>
        <w:tblLook w:val="00A0"/>
      </w:tblPr>
      <w:tblGrid>
        <w:gridCol w:w="5070"/>
        <w:gridCol w:w="4928"/>
      </w:tblGrid>
      <w:tr w:rsidR="00674B34" w:rsidRPr="00E6266E">
        <w:tc>
          <w:tcPr>
            <w:tcW w:w="5070" w:type="dxa"/>
          </w:tcPr>
          <w:p w:rsidR="00674B34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 w:rsidRPr="00403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Контактный телефон:</w:t>
            </w:r>
            <w:r w:rsidRPr="00403CFA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</w:p>
          <w:p w:rsidR="00674B34" w:rsidRPr="00403CFA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+7(981)972-09-93</w:t>
            </w:r>
          </w:p>
          <w:p w:rsidR="00674B34" w:rsidRPr="00801E50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lang w:val="en-US" w:eastAsia="bg-BG"/>
              </w:rPr>
            </w:pPr>
            <w:r w:rsidRPr="00403CFA">
              <w:rPr>
                <w:rFonts w:ascii="Times New Roman" w:hAnsi="Times New Roman" w:cs="Times New Roman"/>
                <w:lang w:val="ru-RU" w:eastAsia="bg-BG"/>
              </w:rPr>
              <w:t>+7 (</w:t>
            </w:r>
            <w:r>
              <w:rPr>
                <w:rFonts w:ascii="Times New Roman" w:hAnsi="Times New Roman" w:cs="Times New Roman"/>
                <w:lang w:val="en-US" w:eastAsia="bg-BG"/>
              </w:rPr>
              <w:t>915</w:t>
            </w:r>
            <w:r w:rsidRPr="00403CFA">
              <w:rPr>
                <w:rFonts w:ascii="Times New Roman" w:hAnsi="Times New Roman" w:cs="Times New Roman"/>
                <w:lang w:val="ru-RU" w:eastAsia="bg-BG"/>
              </w:rPr>
              <w:t xml:space="preserve">) </w:t>
            </w:r>
            <w:r>
              <w:rPr>
                <w:rFonts w:ascii="Times New Roman" w:hAnsi="Times New Roman" w:cs="Times New Roman"/>
                <w:lang w:val="en-US" w:eastAsia="bg-BG"/>
              </w:rPr>
              <w:t>67-888-44</w:t>
            </w:r>
          </w:p>
          <w:p w:rsidR="00674B34" w:rsidRPr="00403CFA" w:rsidRDefault="00674B34" w:rsidP="00F30ED8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lang w:val="en-US" w:eastAsia="bg-BG"/>
              </w:rPr>
            </w:pPr>
          </w:p>
        </w:tc>
        <w:tc>
          <w:tcPr>
            <w:tcW w:w="4928" w:type="dxa"/>
          </w:tcPr>
          <w:p w:rsidR="00674B34" w:rsidRPr="00403CFA" w:rsidRDefault="00674B34" w:rsidP="00943195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 w:rsidRPr="00403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E-mail:</w:t>
            </w:r>
          </w:p>
          <w:p w:rsidR="00674B34" w:rsidRPr="00E6266E" w:rsidRDefault="009A4B5E" w:rsidP="00943195">
            <w:pPr>
              <w:spacing w:before="120"/>
              <w:rPr>
                <w:rFonts w:ascii="Times New Roman" w:hAnsi="Times New Roman" w:cs="Times New Roman"/>
                <w:color w:val="0000FF"/>
                <w:u w:val="single"/>
                <w:lang w:val="en-US" w:eastAsia="bg-BG"/>
              </w:rPr>
            </w:pPr>
            <w:hyperlink r:id="rId15" w:history="1">
              <w:r w:rsidR="00674B34" w:rsidRPr="004C3D1C">
                <w:rPr>
                  <w:rStyle w:val="a4"/>
                  <w:b/>
                  <w:bCs/>
                </w:rPr>
                <w:t>journal@moofrnk.com</w:t>
              </w:r>
            </w:hyperlink>
          </w:p>
          <w:p w:rsidR="00674B34" w:rsidRPr="00E6266E" w:rsidRDefault="00674B34" w:rsidP="00943195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403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Сайт</w:t>
            </w:r>
            <w:r w:rsidRPr="00E626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  <w:p w:rsidR="00674B34" w:rsidRPr="00E6266E" w:rsidRDefault="009A4B5E" w:rsidP="00943195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674B34">
                <w:t xml:space="preserve"> </w:t>
              </w:r>
              <w:r w:rsidR="00674B34" w:rsidRPr="00A271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http://moofrnk.ru</w:t>
              </w:r>
            </w:hyperlink>
          </w:p>
          <w:p w:rsidR="00674B34" w:rsidRPr="00E6266E" w:rsidRDefault="009A4B5E" w:rsidP="00CA2BEE">
            <w:pPr>
              <w:spacing w:before="120" w:line="216" w:lineRule="auto"/>
              <w:rPr>
                <w:b/>
                <w:bCs/>
                <w:lang w:val="en-US"/>
              </w:rPr>
            </w:pPr>
            <w:hyperlink r:id="rId17" w:history="1">
              <w:r w:rsidR="00674B34" w:rsidRPr="00991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74B34" w:rsidRPr="00E626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674B34" w:rsidRPr="00991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globaljournals</w:t>
              </w:r>
              <w:r w:rsidR="00674B34" w:rsidRPr="00E626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74B34" w:rsidRPr="00991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74B34" w:rsidRPr="00E6266E" w:rsidRDefault="00674B34" w:rsidP="00943195">
            <w:pPr>
              <w:spacing w:before="120"/>
              <w:rPr>
                <w:rFonts w:ascii="Times New Roman" w:hAnsi="Times New Roman" w:cs="Times New Roman"/>
                <w:b/>
                <w:bCs/>
                <w:lang w:val="en-US" w:eastAsia="bg-BG"/>
              </w:rPr>
            </w:pPr>
          </w:p>
        </w:tc>
      </w:tr>
    </w:tbl>
    <w:p w:rsidR="00674B34" w:rsidRPr="00E6266E" w:rsidRDefault="00674B34" w:rsidP="0083047A">
      <w:pPr>
        <w:spacing w:before="120" w:line="216" w:lineRule="auto"/>
        <w:rPr>
          <w:b/>
          <w:bCs/>
          <w:i/>
          <w:iCs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Материал присылать на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>m</w:t>
      </w:r>
      <w:r w:rsidRPr="005D6DD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ail:</w:t>
      </w:r>
      <w:r w:rsidRPr="00C23B1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3047A">
        <w:rPr>
          <w:rFonts w:ascii="Times New Roman" w:hAnsi="Times New Roman" w:cs="Times New Roman"/>
          <w:b/>
          <w:bCs/>
          <w:color w:val="0000FF"/>
          <w:u w:val="single"/>
          <w:lang w:val="en-US" w:eastAsia="bg-BG"/>
        </w:rPr>
        <w:t>journal</w:t>
      </w:r>
      <w:r w:rsidRPr="0083047A">
        <w:rPr>
          <w:rFonts w:ascii="Times New Roman" w:hAnsi="Times New Roman" w:cs="Times New Roman"/>
          <w:b/>
          <w:bCs/>
          <w:color w:val="0000FF"/>
          <w:u w:val="single"/>
          <w:lang w:val="ru-RU" w:eastAsia="bg-BG"/>
        </w:rPr>
        <w:t>@</w:t>
      </w:r>
      <w:proofErr w:type="spellStart"/>
      <w:r w:rsidRPr="0083047A">
        <w:rPr>
          <w:rFonts w:ascii="Times New Roman" w:hAnsi="Times New Roman" w:cs="Times New Roman"/>
          <w:b/>
          <w:bCs/>
          <w:color w:val="0000FF"/>
          <w:u w:val="single"/>
          <w:lang w:val="en-US" w:eastAsia="bg-BG"/>
        </w:rPr>
        <w:t>moofrnk</w:t>
      </w:r>
      <w:proofErr w:type="spellEnd"/>
      <w:r w:rsidRPr="0083047A">
        <w:rPr>
          <w:rFonts w:ascii="Times New Roman" w:hAnsi="Times New Roman" w:cs="Times New Roman"/>
          <w:b/>
          <w:bCs/>
          <w:color w:val="0000FF"/>
          <w:u w:val="single"/>
          <w:lang w:val="ru-RU" w:eastAsia="bg-BG"/>
        </w:rPr>
        <w:t>.</w:t>
      </w:r>
      <w:r w:rsidRPr="0083047A">
        <w:rPr>
          <w:rFonts w:ascii="Times New Roman" w:hAnsi="Times New Roman" w:cs="Times New Roman"/>
          <w:b/>
          <w:bCs/>
          <w:color w:val="0000FF"/>
          <w:u w:val="single"/>
          <w:lang w:val="en-US" w:eastAsia="bg-BG"/>
        </w:rPr>
        <w:t>com</w:t>
      </w:r>
    </w:p>
    <w:p w:rsidR="00674B34" w:rsidRDefault="00674B34" w:rsidP="00E6266E">
      <w:pPr>
        <w:pStyle w:val="a3"/>
        <w:spacing w:before="0" w:beforeAutospacing="0" w:after="0" w:afterAutospacing="0" w:line="216" w:lineRule="auto"/>
        <w:jc w:val="center"/>
        <w:rPr>
          <w:b/>
          <w:bCs/>
          <w:i/>
          <w:iCs/>
          <w:u w:val="single"/>
          <w:lang w:val="ru-RU"/>
        </w:rPr>
      </w:pPr>
    </w:p>
    <w:p w:rsidR="00674B34" w:rsidRPr="006A577D" w:rsidRDefault="00674B34" w:rsidP="00E6266E">
      <w:pPr>
        <w:pStyle w:val="a3"/>
        <w:spacing w:before="0" w:beforeAutospacing="0" w:after="0" w:afterAutospacing="0" w:line="216" w:lineRule="auto"/>
        <w:jc w:val="center"/>
        <w:rPr>
          <w:b/>
          <w:bCs/>
          <w:i/>
          <w:iCs/>
          <w:u w:val="single"/>
          <w:lang w:val="ru-RU"/>
        </w:rPr>
      </w:pPr>
      <w:proofErr w:type="gramStart"/>
      <w:r>
        <w:rPr>
          <w:b/>
          <w:bCs/>
          <w:i/>
          <w:iCs/>
          <w:u w:val="single"/>
          <w:lang w:val="ru-RU"/>
        </w:rPr>
        <w:t>Т</w:t>
      </w:r>
      <w:r w:rsidR="00AE5F46">
        <w:rPr>
          <w:noProof/>
          <w:lang w:val="ru-RU" w:eastAsia="ru-RU"/>
        </w:rPr>
        <w:drawing>
          <wp:anchor distT="0" distB="0" distL="114300" distR="114300" simplePos="0" relativeHeight="251655168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11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E2EEF">
        <w:rPr>
          <w:b/>
          <w:bCs/>
          <w:i/>
          <w:iCs/>
          <w:u w:val="single"/>
        </w:rPr>
        <w:t>РЕБОВАНИЯ</w:t>
      </w:r>
      <w:proofErr w:type="gramEnd"/>
      <w:r w:rsidRPr="00BE2EEF">
        <w:rPr>
          <w:b/>
          <w:bCs/>
          <w:i/>
          <w:iCs/>
          <w:u w:val="single"/>
        </w:rPr>
        <w:t xml:space="preserve"> К ОФОРМЛЕНИЮ СТАТЕ</w:t>
      </w:r>
      <w:r>
        <w:rPr>
          <w:b/>
          <w:bCs/>
          <w:i/>
          <w:iCs/>
          <w:u w:val="single"/>
          <w:lang w:val="ru-RU"/>
        </w:rPr>
        <w:t>Й</w:t>
      </w:r>
    </w:p>
    <w:p w:rsidR="00674B34" w:rsidRPr="00D73376" w:rsidRDefault="00674B34" w:rsidP="00E6266E">
      <w:pPr>
        <w:pStyle w:val="a3"/>
        <w:spacing w:before="0" w:beforeAutospacing="0" w:after="0" w:afterAutospacing="0" w:line="216" w:lineRule="auto"/>
        <w:jc w:val="both"/>
        <w:rPr>
          <w:lang w:val="ru-RU"/>
        </w:rPr>
      </w:pPr>
    </w:p>
    <w:p w:rsidR="00674B34" w:rsidRPr="005A70C7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D73376">
        <w:rPr>
          <w:rFonts w:ascii="Times New Roman" w:hAnsi="Times New Roman" w:cs="Times New Roman"/>
          <w:sz w:val="24"/>
          <w:szCs w:val="24"/>
        </w:rPr>
        <w:t>Шрифт</w:t>
      </w:r>
      <w:r w:rsidRPr="005A7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D73376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5A7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33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5A7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3376"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A70C7">
        <w:rPr>
          <w:rFonts w:ascii="Times New Roman" w:hAnsi="Times New Roman" w:cs="Times New Roman"/>
          <w:sz w:val="24"/>
          <w:szCs w:val="24"/>
          <w:lang w:val="ru-RU"/>
        </w:rPr>
        <w:t>, 14</w:t>
      </w:r>
      <w:r>
        <w:rPr>
          <w:rFonts w:ascii="Times New Roman" w:hAnsi="Times New Roman" w:cs="Times New Roman"/>
          <w:sz w:val="24"/>
          <w:szCs w:val="24"/>
          <w:lang w:val="ru-RU"/>
        </w:rPr>
        <w:t>, английский, русский;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>Текст, набранный в трудночитаемых шрифтах, сканируется Автором и вставляется в статью в виде графического элемента (рисунка), аналогично для графиков, картино</w:t>
      </w:r>
      <w:r>
        <w:rPr>
          <w:rFonts w:ascii="Times New Roman" w:hAnsi="Times New Roman" w:cs="Times New Roman"/>
          <w:sz w:val="24"/>
          <w:szCs w:val="24"/>
        </w:rPr>
        <w:t>к и т.д., за исключением таблиц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>Отступ: слева - 0, справа - 0, первая строка - 1,25 см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D73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B34" w:rsidRPr="00D73376" w:rsidRDefault="00674B34" w:rsidP="00E6266E">
      <w:pPr>
        <w:pStyle w:val="ac"/>
        <w:numPr>
          <w:ilvl w:val="0"/>
          <w:numId w:val="1"/>
        </w:numPr>
        <w:spacing w:after="0"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>Интервал: перед - 0, посл</w:t>
      </w:r>
      <w:r>
        <w:rPr>
          <w:rFonts w:ascii="Times New Roman" w:hAnsi="Times New Roman" w:cs="Times New Roman"/>
          <w:sz w:val="24"/>
          <w:szCs w:val="24"/>
        </w:rPr>
        <w:t>е - 0, межстрочный – полуторный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>Слева (прописными буквами), - Ф.И.О. Автора (соавторов)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>Наименование организации - указывается полностью, все аббревиатуры расшифровываются (указываются без</w:t>
      </w:r>
      <w:r>
        <w:rPr>
          <w:rFonts w:ascii="Times New Roman" w:hAnsi="Times New Roman" w:cs="Times New Roman"/>
          <w:sz w:val="24"/>
          <w:szCs w:val="24"/>
        </w:rPr>
        <w:t xml:space="preserve"> сокращений)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це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тру  - Полное название статьи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D73376" w:rsidRDefault="00674B34" w:rsidP="00E6266E">
      <w:pPr>
        <w:pStyle w:val="ae"/>
        <w:numPr>
          <w:ilvl w:val="0"/>
          <w:numId w:val="1"/>
        </w:numPr>
        <w:spacing w:line="216" w:lineRule="auto"/>
        <w:ind w:left="284" w:right="-98" w:hanging="284"/>
        <w:rPr>
          <w:sz w:val="24"/>
          <w:szCs w:val="24"/>
        </w:rPr>
      </w:pPr>
      <w:r w:rsidRPr="00D73376">
        <w:rPr>
          <w:sz w:val="24"/>
          <w:szCs w:val="24"/>
        </w:rPr>
        <w:t>Те</w:t>
      </w:r>
      <w:proofErr w:type="gramStart"/>
      <w:r w:rsidRPr="00D73376">
        <w:rPr>
          <w:sz w:val="24"/>
          <w:szCs w:val="24"/>
        </w:rPr>
        <w:t>кст ст</w:t>
      </w:r>
      <w:proofErr w:type="gramEnd"/>
      <w:r w:rsidRPr="00D73376">
        <w:rPr>
          <w:sz w:val="24"/>
          <w:szCs w:val="24"/>
        </w:rPr>
        <w:t>атьи, форматирование: по ширине; ан</w:t>
      </w:r>
      <w:r>
        <w:rPr>
          <w:sz w:val="24"/>
          <w:szCs w:val="24"/>
        </w:rPr>
        <w:t>нотация</w:t>
      </w:r>
      <w:r w:rsidRPr="00D73376">
        <w:rPr>
          <w:sz w:val="24"/>
          <w:szCs w:val="24"/>
        </w:rPr>
        <w:t>,</w:t>
      </w:r>
      <w:r>
        <w:rPr>
          <w:sz w:val="24"/>
          <w:szCs w:val="24"/>
        </w:rPr>
        <w:t xml:space="preserve"> ключевые слова, УДК или ББК, список литературы,</w:t>
      </w:r>
      <w:r w:rsidRPr="00D73376">
        <w:rPr>
          <w:sz w:val="24"/>
          <w:szCs w:val="24"/>
        </w:rPr>
        <w:t xml:space="preserve"> рецензии, ссылки и сноски </w:t>
      </w:r>
      <w:r>
        <w:rPr>
          <w:sz w:val="24"/>
          <w:szCs w:val="24"/>
        </w:rPr>
        <w:t>обязательны</w:t>
      </w:r>
      <w:r w:rsidRPr="008C400D">
        <w:rPr>
          <w:sz w:val="24"/>
          <w:szCs w:val="24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 xml:space="preserve">Язык - </w:t>
      </w:r>
      <w:r>
        <w:rPr>
          <w:rFonts w:ascii="Times New Roman" w:hAnsi="Times New Roman" w:cs="Times New Roman"/>
          <w:sz w:val="24"/>
          <w:szCs w:val="24"/>
          <w:lang w:val="ru-RU"/>
        </w:rPr>
        <w:t>английский</w:t>
      </w:r>
      <w:r w:rsidRPr="00D733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русский</w:t>
      </w:r>
      <w:r w:rsidRPr="00D73376">
        <w:rPr>
          <w:rFonts w:ascii="Times New Roman" w:hAnsi="Times New Roman" w:cs="Times New Roman"/>
          <w:sz w:val="24"/>
          <w:szCs w:val="24"/>
        </w:rPr>
        <w:t>), другие языки - в виде графического элемента (отсканированный текст в электронном виде</w:t>
      </w:r>
      <w:r>
        <w:rPr>
          <w:rFonts w:ascii="Times New Roman" w:hAnsi="Times New Roman" w:cs="Times New Roman"/>
          <w:sz w:val="24"/>
          <w:szCs w:val="24"/>
        </w:rPr>
        <w:t xml:space="preserve"> в качестве вставки - см. п. 3)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бумаги А4, книжн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>Поля: Верхнее - 2 см.; Нижнее - 2 см.; Левое - 2 см.; Правое - 2 см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5D6DD6" w:rsidRDefault="00674B34" w:rsidP="00E6266E">
      <w:pPr>
        <w:pStyle w:val="a3"/>
        <w:spacing w:before="120" w:beforeAutospacing="0" w:after="0" w:afterAutospacing="0" w:line="216" w:lineRule="auto"/>
        <w:ind w:firstLine="284"/>
        <w:jc w:val="both"/>
      </w:pPr>
      <w:r w:rsidRPr="005D6DD6">
        <w:t>Допускается публикация двух статей и одной в соавторстве с другим участником.</w:t>
      </w:r>
    </w:p>
    <w:p w:rsidR="00674B34" w:rsidRPr="005D6DD6" w:rsidRDefault="00674B34" w:rsidP="00E6266E">
      <w:pPr>
        <w:pStyle w:val="a3"/>
        <w:spacing w:before="120" w:beforeAutospacing="0" w:after="0" w:afterAutospacing="0" w:line="216" w:lineRule="auto"/>
        <w:jc w:val="both"/>
        <w:rPr>
          <w:lang w:val="ru-RU"/>
        </w:rPr>
      </w:pPr>
      <w:r>
        <w:rPr>
          <w:lang w:val="ru-RU"/>
        </w:rPr>
        <w:t xml:space="preserve">Все </w:t>
      </w:r>
      <w:proofErr w:type="spellStart"/>
      <w:r>
        <w:rPr>
          <w:lang w:val="ru-RU"/>
        </w:rPr>
        <w:t>ф</w:t>
      </w:r>
      <w:proofErr w:type="spellEnd"/>
      <w:r w:rsidRPr="005D6DD6">
        <w:t>айл</w:t>
      </w:r>
      <w:proofErr w:type="spellStart"/>
      <w:r>
        <w:rPr>
          <w:lang w:val="ru-RU"/>
        </w:rPr>
        <w:t>ы</w:t>
      </w:r>
      <w:proofErr w:type="spellEnd"/>
      <w:r w:rsidRPr="005D6DD6">
        <w:t xml:space="preserve"> со статьей,</w:t>
      </w:r>
      <w:r>
        <w:rPr>
          <w:lang w:val="ru-RU"/>
        </w:rPr>
        <w:t xml:space="preserve"> написанные автором или в соавторстве,</w:t>
      </w:r>
      <w:r w:rsidRPr="005D6DD6">
        <w:t xml:space="preserve"> </w:t>
      </w:r>
      <w:r>
        <w:t>который Вы отправите нам, долж</w:t>
      </w:r>
      <w:proofErr w:type="spellStart"/>
      <w:r>
        <w:rPr>
          <w:lang w:val="ru-RU"/>
        </w:rPr>
        <w:t>ны</w:t>
      </w:r>
      <w:proofErr w:type="spellEnd"/>
      <w:r>
        <w:t xml:space="preserve"> носить</w:t>
      </w:r>
      <w:r>
        <w:rPr>
          <w:lang w:val="ru-RU"/>
        </w:rPr>
        <w:t xml:space="preserve"> </w:t>
      </w:r>
      <w:r>
        <w:t xml:space="preserve">фамилию участника </w:t>
      </w:r>
      <w:r>
        <w:rPr>
          <w:lang w:val="ru-RU"/>
        </w:rPr>
        <w:t xml:space="preserve">конференции </w:t>
      </w:r>
      <w:r w:rsidRPr="005D6DD6">
        <w:t xml:space="preserve">на английском языке. Например: </w:t>
      </w:r>
      <w:proofErr w:type="spellStart"/>
      <w:r>
        <w:rPr>
          <w:lang w:val="en-US"/>
        </w:rPr>
        <w:t>ivanova</w:t>
      </w:r>
      <w:proofErr w:type="spellEnd"/>
      <w:r w:rsidRPr="005D6DD6">
        <w:rPr>
          <w:lang w:val="ru-RU"/>
        </w:rPr>
        <w:t>.</w:t>
      </w:r>
      <w:r w:rsidRPr="005D6DD6">
        <w:rPr>
          <w:lang w:val="en-US"/>
        </w:rPr>
        <w:t>doc</w:t>
      </w:r>
    </w:p>
    <w:sectPr w:rsidR="00674B34" w:rsidRPr="005D6DD6" w:rsidSect="00B355F9">
      <w:headerReference w:type="default" r:id="rId18"/>
      <w:footerReference w:type="default" r:id="rId1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69F" w:rsidRDefault="0078169F" w:rsidP="00A527A9">
      <w:r>
        <w:separator/>
      </w:r>
    </w:p>
  </w:endnote>
  <w:endnote w:type="continuationSeparator" w:id="0">
    <w:p w:rsidR="0078169F" w:rsidRDefault="0078169F" w:rsidP="00A52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altName w:val="Liberation Mono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34" w:rsidRPr="008F27C1" w:rsidRDefault="009A4B5E">
    <w:pPr>
      <w:pStyle w:val="aa"/>
      <w:jc w:val="right"/>
      <w:rPr>
        <w:rFonts w:ascii="Brush Script MT" w:hAnsi="Brush Script MT" w:cs="Brush Script MT"/>
        <w:sz w:val="24"/>
        <w:szCs w:val="24"/>
      </w:rPr>
    </w:pPr>
    <w:r w:rsidRPr="008F27C1">
      <w:rPr>
        <w:rFonts w:ascii="Brush Script MT" w:hAnsi="Brush Script MT" w:cs="Brush Script MT"/>
        <w:sz w:val="24"/>
        <w:szCs w:val="24"/>
      </w:rPr>
      <w:fldChar w:fldCharType="begin"/>
    </w:r>
    <w:r w:rsidR="00674B34" w:rsidRPr="008F27C1">
      <w:rPr>
        <w:rFonts w:ascii="Brush Script MT" w:hAnsi="Brush Script MT" w:cs="Brush Script MT"/>
        <w:sz w:val="24"/>
        <w:szCs w:val="24"/>
      </w:rPr>
      <w:instrText xml:space="preserve"> PAGE   \* MERGEFORMAT </w:instrText>
    </w:r>
    <w:r w:rsidRPr="008F27C1">
      <w:rPr>
        <w:rFonts w:ascii="Brush Script MT" w:hAnsi="Brush Script MT" w:cs="Brush Script MT"/>
        <w:sz w:val="24"/>
        <w:szCs w:val="24"/>
      </w:rPr>
      <w:fldChar w:fldCharType="separate"/>
    </w:r>
    <w:r w:rsidR="00F30ED8">
      <w:rPr>
        <w:rFonts w:ascii="Brush Script MT" w:hAnsi="Brush Script MT" w:cs="Brush Script MT"/>
        <w:noProof/>
        <w:sz w:val="24"/>
        <w:szCs w:val="24"/>
      </w:rPr>
      <w:t>8</w:t>
    </w:r>
    <w:r w:rsidRPr="008F27C1">
      <w:rPr>
        <w:rFonts w:ascii="Brush Script MT" w:hAnsi="Brush Script MT" w:cs="Brush Script MT"/>
        <w:sz w:val="24"/>
        <w:szCs w:val="24"/>
      </w:rPr>
      <w:fldChar w:fldCharType="end"/>
    </w:r>
  </w:p>
  <w:p w:rsidR="00674B34" w:rsidRDefault="00AE5F46" w:rsidP="0021524A">
    <w:pPr>
      <w:pStyle w:val="aa"/>
      <w:spacing w:line="360" w:lineRule="auto"/>
      <w:jc w:val="center"/>
      <w:rPr>
        <w:lang w:val="ru-RU"/>
      </w:rPr>
    </w:pPr>
    <w:r>
      <w:rPr>
        <w:noProof/>
        <w:lang w:val="ru-RU" w:eastAsia="ru-RU"/>
      </w:rPr>
      <w:drawing>
        <wp:inline distT="0" distB="0" distL="0" distR="0">
          <wp:extent cx="2152650" cy="485775"/>
          <wp:effectExtent l="1905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4B34" w:rsidRPr="00C415E1" w:rsidRDefault="009A4B5E" w:rsidP="00C23B18">
    <w:pPr>
      <w:pStyle w:val="aa"/>
      <w:spacing w:line="360" w:lineRule="auto"/>
      <w:jc w:val="center"/>
      <w:rPr>
        <w:b/>
        <w:bCs/>
        <w:lang w:val="ru-RU"/>
      </w:rPr>
    </w:pPr>
    <w:hyperlink r:id="rId2" w:history="1">
      <w:r w:rsidR="00674B34" w:rsidRPr="00DE1B2E">
        <w:rPr>
          <w:rStyle w:val="a4"/>
          <w:rFonts w:ascii="Times New Roman" w:hAnsi="Times New Roman" w:cs="Times New Roman"/>
          <w:b/>
          <w:bCs/>
          <w:sz w:val="24"/>
          <w:szCs w:val="24"/>
          <w:lang w:val="en-US"/>
        </w:rPr>
        <w:t>http</w:t>
      </w:r>
      <w:r w:rsidR="00674B34" w:rsidRPr="00DE1B2E">
        <w:rPr>
          <w:rStyle w:val="a4"/>
          <w:rFonts w:ascii="Times New Roman" w:hAnsi="Times New Roman" w:cs="Times New Roman"/>
          <w:b/>
          <w:bCs/>
          <w:sz w:val="24"/>
          <w:szCs w:val="24"/>
          <w:lang w:val="ru-RU"/>
        </w:rPr>
        <w:t>://</w:t>
      </w:r>
      <w:proofErr w:type="spellStart"/>
      <w:r w:rsidR="00674B34" w:rsidRPr="00DE1B2E">
        <w:rPr>
          <w:rStyle w:val="a4"/>
          <w:rFonts w:ascii="Times New Roman" w:hAnsi="Times New Roman" w:cs="Times New Roman"/>
          <w:b/>
          <w:bCs/>
          <w:sz w:val="24"/>
          <w:szCs w:val="24"/>
          <w:lang w:val="en-US"/>
        </w:rPr>
        <w:t>moofrnk</w:t>
      </w:r>
      <w:proofErr w:type="spellEnd"/>
      <w:r w:rsidR="00674B34" w:rsidRPr="00DE1B2E">
        <w:rPr>
          <w:rStyle w:val="a4"/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 w:rsidR="00674B34" w:rsidRPr="00DE1B2E">
        <w:rPr>
          <w:rStyle w:val="a4"/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69F" w:rsidRDefault="0078169F" w:rsidP="00A527A9">
      <w:r>
        <w:separator/>
      </w:r>
    </w:p>
  </w:footnote>
  <w:footnote w:type="continuationSeparator" w:id="0">
    <w:p w:rsidR="0078169F" w:rsidRDefault="0078169F" w:rsidP="00A52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34" w:rsidRDefault="00674B34" w:rsidP="00A17F1A">
    <w:pPr>
      <w:pStyle w:val="a8"/>
      <w:jc w:val="center"/>
      <w:rPr>
        <w:rFonts w:ascii="Monotype Corsiva" w:hAnsi="Monotype Corsiva" w:cs="Monotype Corsiva"/>
        <w:color w:val="3366FF"/>
        <w:sz w:val="28"/>
        <w:szCs w:val="28"/>
        <w:lang w:val="ru-RU" w:eastAsia="ru-RU"/>
      </w:rPr>
    </w:pPr>
    <w:r w:rsidRPr="000976B5">
      <w:rPr>
        <w:rFonts w:ascii="Monotype Corsiva" w:hAnsi="Monotype Corsiva" w:cs="Monotype Corsiva"/>
        <w:color w:val="3366FF"/>
        <w:sz w:val="28"/>
        <w:szCs w:val="28"/>
        <w:lang w:val="en-US" w:eastAsia="ru-RU"/>
      </w:rPr>
      <w:t>Science. Society. Business</w:t>
    </w:r>
  </w:p>
  <w:p w:rsidR="00674B34" w:rsidRPr="00546A9A" w:rsidRDefault="00674B34" w:rsidP="00A17F1A">
    <w:pPr>
      <w:pStyle w:val="a8"/>
      <w:jc w:val="center"/>
      <w:rPr>
        <w:rFonts w:ascii="Arial Black" w:eastAsia="Arial Unicode MS" w:hAnsi="Arial Black"/>
        <w:b/>
        <w:bCs/>
        <w:i/>
        <w:iCs/>
        <w:sz w:val="32"/>
        <w:szCs w:val="32"/>
        <w:lang w:val="ru-RU"/>
      </w:rPr>
    </w:pPr>
    <w:r w:rsidRPr="000976B5">
      <w:rPr>
        <w:rFonts w:ascii="Arial Black" w:eastAsia="Arial Unicode MS" w:hAnsi="Arial Black" w:cs="Arial Black"/>
        <w:b/>
        <w:bCs/>
        <w:i/>
        <w:iCs/>
        <w:sz w:val="32"/>
        <w:szCs w:val="32"/>
        <w:lang w:val="ru-RU"/>
      </w:rPr>
      <w:t xml:space="preserve"> </w:t>
    </w:r>
    <w:r w:rsidR="00AE5F46">
      <w:rPr>
        <w:rFonts w:ascii="Arial Black" w:eastAsia="Arial Unicode MS" w:hAnsi="Arial Black"/>
        <w:b/>
        <w:bCs/>
        <w:i/>
        <w:iCs/>
        <w:noProof/>
        <w:sz w:val="32"/>
        <w:szCs w:val="32"/>
        <w:lang w:val="ru-RU" w:eastAsia="ru-RU"/>
      </w:rPr>
      <w:drawing>
        <wp:inline distT="0" distB="0" distL="0" distR="0">
          <wp:extent cx="1143000" cy="60007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4B34" w:rsidRPr="00A56478" w:rsidRDefault="00674B34" w:rsidP="00AB2E1D">
    <w:pPr>
      <w:pStyle w:val="a8"/>
      <w:jc w:val="center"/>
      <w:rPr>
        <w:rFonts w:ascii="Arial Black" w:eastAsia="Arial Unicode MS" w:hAnsi="Arial Black"/>
        <w:b/>
        <w:bCs/>
        <w:i/>
        <w:iCs/>
        <w:sz w:val="32"/>
        <w:szCs w:val="32"/>
        <w:lang w:val="en-US"/>
      </w:rPr>
    </w:pPr>
  </w:p>
  <w:p w:rsidR="00674B34" w:rsidRPr="00646F7B" w:rsidRDefault="00674B34" w:rsidP="0021524A">
    <w:pPr>
      <w:pStyle w:val="a8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45A0"/>
    <w:multiLevelType w:val="hybridMultilevel"/>
    <w:tmpl w:val="A90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F5343"/>
    <w:multiLevelType w:val="hybridMultilevel"/>
    <w:tmpl w:val="E9400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8B622DD"/>
    <w:multiLevelType w:val="hybridMultilevel"/>
    <w:tmpl w:val="4E2EB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E6266E"/>
    <w:rsid w:val="000023C2"/>
    <w:rsid w:val="00013FB3"/>
    <w:rsid w:val="00073B51"/>
    <w:rsid w:val="000976B5"/>
    <w:rsid w:val="000A36CD"/>
    <w:rsid w:val="000B5114"/>
    <w:rsid w:val="000B7C5C"/>
    <w:rsid w:val="000D67E3"/>
    <w:rsid w:val="000D6FFB"/>
    <w:rsid w:val="00150B4D"/>
    <w:rsid w:val="00163A6C"/>
    <w:rsid w:val="001B01F3"/>
    <w:rsid w:val="001B079B"/>
    <w:rsid w:val="001D535D"/>
    <w:rsid w:val="00203E16"/>
    <w:rsid w:val="0021405B"/>
    <w:rsid w:val="00214DA8"/>
    <w:rsid w:val="0021524A"/>
    <w:rsid w:val="002402C9"/>
    <w:rsid w:val="00263F95"/>
    <w:rsid w:val="002648EB"/>
    <w:rsid w:val="00275F86"/>
    <w:rsid w:val="00296C9F"/>
    <w:rsid w:val="002A3277"/>
    <w:rsid w:val="002A7507"/>
    <w:rsid w:val="003054AB"/>
    <w:rsid w:val="0034731C"/>
    <w:rsid w:val="00353CDC"/>
    <w:rsid w:val="003963A7"/>
    <w:rsid w:val="003966B7"/>
    <w:rsid w:val="003B411C"/>
    <w:rsid w:val="003C20DF"/>
    <w:rsid w:val="00403CFA"/>
    <w:rsid w:val="0042619A"/>
    <w:rsid w:val="00454691"/>
    <w:rsid w:val="00456234"/>
    <w:rsid w:val="00461BC8"/>
    <w:rsid w:val="00494D67"/>
    <w:rsid w:val="004C3D1C"/>
    <w:rsid w:val="004E1DF9"/>
    <w:rsid w:val="00502EFC"/>
    <w:rsid w:val="00517604"/>
    <w:rsid w:val="00546A9A"/>
    <w:rsid w:val="005659AF"/>
    <w:rsid w:val="0058550D"/>
    <w:rsid w:val="005A70C7"/>
    <w:rsid w:val="005B2A86"/>
    <w:rsid w:val="005D6DD6"/>
    <w:rsid w:val="006231C6"/>
    <w:rsid w:val="00624117"/>
    <w:rsid w:val="00632F62"/>
    <w:rsid w:val="00633F07"/>
    <w:rsid w:val="00644F56"/>
    <w:rsid w:val="00646275"/>
    <w:rsid w:val="00646F7B"/>
    <w:rsid w:val="006522D0"/>
    <w:rsid w:val="00674B34"/>
    <w:rsid w:val="0069768D"/>
    <w:rsid w:val="006A577D"/>
    <w:rsid w:val="006C5CAF"/>
    <w:rsid w:val="006C6944"/>
    <w:rsid w:val="006C76AC"/>
    <w:rsid w:val="00704FAB"/>
    <w:rsid w:val="007144BA"/>
    <w:rsid w:val="007217A3"/>
    <w:rsid w:val="00737E57"/>
    <w:rsid w:val="00743403"/>
    <w:rsid w:val="007566AD"/>
    <w:rsid w:val="00763CBA"/>
    <w:rsid w:val="007707A2"/>
    <w:rsid w:val="0078169F"/>
    <w:rsid w:val="007C6D2B"/>
    <w:rsid w:val="00801E50"/>
    <w:rsid w:val="00803906"/>
    <w:rsid w:val="008270F7"/>
    <w:rsid w:val="0083047A"/>
    <w:rsid w:val="00837C10"/>
    <w:rsid w:val="00847DF8"/>
    <w:rsid w:val="008846AE"/>
    <w:rsid w:val="008873B2"/>
    <w:rsid w:val="008C400D"/>
    <w:rsid w:val="008D0147"/>
    <w:rsid w:val="008D7EB9"/>
    <w:rsid w:val="008F27C1"/>
    <w:rsid w:val="008F43E9"/>
    <w:rsid w:val="008F556B"/>
    <w:rsid w:val="00943111"/>
    <w:rsid w:val="00943195"/>
    <w:rsid w:val="009503AA"/>
    <w:rsid w:val="00991CC1"/>
    <w:rsid w:val="009A4B5E"/>
    <w:rsid w:val="009A5BE3"/>
    <w:rsid w:val="009C6E7D"/>
    <w:rsid w:val="009D37E0"/>
    <w:rsid w:val="009E6E08"/>
    <w:rsid w:val="00A05739"/>
    <w:rsid w:val="00A17F1A"/>
    <w:rsid w:val="00A260F0"/>
    <w:rsid w:val="00A27199"/>
    <w:rsid w:val="00A31698"/>
    <w:rsid w:val="00A527A9"/>
    <w:rsid w:val="00A56478"/>
    <w:rsid w:val="00A61866"/>
    <w:rsid w:val="00A6260B"/>
    <w:rsid w:val="00A822B7"/>
    <w:rsid w:val="00AB2E1D"/>
    <w:rsid w:val="00AB36D5"/>
    <w:rsid w:val="00AE5F46"/>
    <w:rsid w:val="00AF4B2A"/>
    <w:rsid w:val="00AF67E3"/>
    <w:rsid w:val="00B06A74"/>
    <w:rsid w:val="00B355F9"/>
    <w:rsid w:val="00BA77D2"/>
    <w:rsid w:val="00BC6451"/>
    <w:rsid w:val="00BE2EEF"/>
    <w:rsid w:val="00C23B18"/>
    <w:rsid w:val="00C415E1"/>
    <w:rsid w:val="00C4368D"/>
    <w:rsid w:val="00C45349"/>
    <w:rsid w:val="00C6454A"/>
    <w:rsid w:val="00C745FD"/>
    <w:rsid w:val="00C86F7E"/>
    <w:rsid w:val="00C91262"/>
    <w:rsid w:val="00C96593"/>
    <w:rsid w:val="00CA0906"/>
    <w:rsid w:val="00CA2BEE"/>
    <w:rsid w:val="00CB75DC"/>
    <w:rsid w:val="00CC06C0"/>
    <w:rsid w:val="00CC385B"/>
    <w:rsid w:val="00CF0F55"/>
    <w:rsid w:val="00CF2F55"/>
    <w:rsid w:val="00CF4D90"/>
    <w:rsid w:val="00D0304D"/>
    <w:rsid w:val="00D73376"/>
    <w:rsid w:val="00DA0F71"/>
    <w:rsid w:val="00DD2F05"/>
    <w:rsid w:val="00DD5AC3"/>
    <w:rsid w:val="00DE1B2E"/>
    <w:rsid w:val="00DE7A04"/>
    <w:rsid w:val="00DF13A7"/>
    <w:rsid w:val="00DF2541"/>
    <w:rsid w:val="00E4051A"/>
    <w:rsid w:val="00E6266E"/>
    <w:rsid w:val="00E71333"/>
    <w:rsid w:val="00E81B47"/>
    <w:rsid w:val="00EA006A"/>
    <w:rsid w:val="00ED7125"/>
    <w:rsid w:val="00EF2D83"/>
    <w:rsid w:val="00F30ED8"/>
    <w:rsid w:val="00F424BD"/>
    <w:rsid w:val="00F57D62"/>
    <w:rsid w:val="00FA47DC"/>
    <w:rsid w:val="00FF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6E"/>
    <w:pPr>
      <w:jc w:val="both"/>
    </w:pPr>
    <w:rPr>
      <w:rFonts w:cs="Calibri"/>
      <w:sz w:val="22"/>
      <w:szCs w:val="22"/>
      <w:lang w:val="bg-BG" w:eastAsia="en-US"/>
    </w:rPr>
  </w:style>
  <w:style w:type="paragraph" w:styleId="3">
    <w:name w:val="heading 3"/>
    <w:basedOn w:val="a"/>
    <w:next w:val="a"/>
    <w:link w:val="30"/>
    <w:uiPriority w:val="99"/>
    <w:qFormat/>
    <w:rsid w:val="00E6266E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6266E"/>
    <w:rPr>
      <w:rFonts w:ascii="Cambria" w:hAnsi="Cambria" w:cs="Cambria"/>
      <w:b/>
      <w:bCs/>
      <w:sz w:val="26"/>
      <w:szCs w:val="26"/>
      <w:lang w:val="bg-BG"/>
    </w:rPr>
  </w:style>
  <w:style w:type="paragraph" w:styleId="a3">
    <w:name w:val="Normal (Web)"/>
    <w:basedOn w:val="a"/>
    <w:uiPriority w:val="99"/>
    <w:rsid w:val="00E626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rsid w:val="00E6266E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E626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азвание Знак"/>
    <w:basedOn w:val="a0"/>
    <w:link w:val="a5"/>
    <w:uiPriority w:val="99"/>
    <w:locked/>
    <w:rsid w:val="00E6266E"/>
    <w:rPr>
      <w:rFonts w:ascii="Times New Roman" w:hAnsi="Times New Roman" w:cs="Times New Roman"/>
      <w:sz w:val="24"/>
      <w:szCs w:val="24"/>
      <w:lang w:val="bg-BG" w:eastAsia="bg-BG"/>
    </w:rPr>
  </w:style>
  <w:style w:type="paragraph" w:styleId="a7">
    <w:name w:val="List Paragraph"/>
    <w:basedOn w:val="a"/>
    <w:uiPriority w:val="99"/>
    <w:qFormat/>
    <w:rsid w:val="00E6266E"/>
    <w:pPr>
      <w:ind w:left="720"/>
    </w:pPr>
  </w:style>
  <w:style w:type="paragraph" w:styleId="a8">
    <w:name w:val="header"/>
    <w:basedOn w:val="a"/>
    <w:link w:val="a9"/>
    <w:uiPriority w:val="99"/>
    <w:rsid w:val="00E6266E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6266E"/>
    <w:rPr>
      <w:rFonts w:ascii="Calibri" w:eastAsia="Times New Roman" w:hAnsi="Calibri" w:cs="Calibri"/>
      <w:lang w:val="bg-BG"/>
    </w:rPr>
  </w:style>
  <w:style w:type="paragraph" w:styleId="aa">
    <w:name w:val="footer"/>
    <w:basedOn w:val="a"/>
    <w:link w:val="ab"/>
    <w:uiPriority w:val="99"/>
    <w:rsid w:val="00E6266E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6266E"/>
    <w:rPr>
      <w:rFonts w:ascii="Calibri" w:eastAsia="Times New Roman" w:hAnsi="Calibri" w:cs="Calibri"/>
      <w:lang w:val="bg-BG"/>
    </w:rPr>
  </w:style>
  <w:style w:type="paragraph" w:styleId="ac">
    <w:name w:val="Body Text Indent"/>
    <w:basedOn w:val="a"/>
    <w:link w:val="ad"/>
    <w:uiPriority w:val="99"/>
    <w:rsid w:val="00E6266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E6266E"/>
    <w:rPr>
      <w:rFonts w:ascii="Calibri" w:eastAsia="Times New Roman" w:hAnsi="Calibri" w:cs="Calibri"/>
      <w:lang w:val="bg-BG"/>
    </w:rPr>
  </w:style>
  <w:style w:type="paragraph" w:styleId="ae">
    <w:name w:val="Block Text"/>
    <w:basedOn w:val="a"/>
    <w:uiPriority w:val="99"/>
    <w:rsid w:val="00E6266E"/>
    <w:pPr>
      <w:ind w:left="-360" w:right="262" w:firstLine="397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style-span">
    <w:name w:val="apple-style-span"/>
    <w:basedOn w:val="a0"/>
    <w:uiPriority w:val="99"/>
    <w:rsid w:val="00E6266E"/>
  </w:style>
  <w:style w:type="character" w:styleId="af">
    <w:name w:val="Strong"/>
    <w:basedOn w:val="a0"/>
    <w:uiPriority w:val="99"/>
    <w:qFormat/>
    <w:rsid w:val="00E6266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3169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1698"/>
    <w:rPr>
      <w:rFonts w:ascii="Tahoma" w:hAnsi="Tahoma" w:cs="Tahoma"/>
      <w:sz w:val="16"/>
      <w:szCs w:val="16"/>
      <w:lang w:val="bg-BG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8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mbov-konfcentr.ru" TargetMode="External"/><Relationship Id="rId13" Type="http://schemas.openxmlformats.org/officeDocument/2006/relationships/hyperlink" Target="http://tambov-konfcentr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globaljournals.ru" TargetMode="External"/><Relationship Id="rId17" Type="http://schemas.openxmlformats.org/officeDocument/2006/relationships/hyperlink" Target="http://globaljournal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tambov-konfcentr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%20http://moofrn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urnal@moofrnk.com" TargetMode="External"/><Relationship Id="rId10" Type="http://schemas.openxmlformats.org/officeDocument/2006/relationships/hyperlink" Target="http://www.sciencebg.net/travel/hotels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globaljournals.ru" TargetMode="External"/><Relationship Id="rId14" Type="http://schemas.openxmlformats.org/officeDocument/2006/relationships/hyperlink" Target="http://globaljournals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oofrnk.r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2378</Words>
  <Characters>13559</Characters>
  <Application>Microsoft Office Word</Application>
  <DocSecurity>0</DocSecurity>
  <Lines>112</Lines>
  <Paragraphs>31</Paragraphs>
  <ScaleCrop>false</ScaleCrop>
  <Company>Home</Company>
  <LinksUpToDate>false</LinksUpToDate>
  <CharactersWithSpaces>15906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euroset1</cp:lastModifiedBy>
  <cp:revision>4</cp:revision>
  <dcterms:created xsi:type="dcterms:W3CDTF">2020-01-16T12:15:00Z</dcterms:created>
  <dcterms:modified xsi:type="dcterms:W3CDTF">2020-01-16T12:24:00Z</dcterms:modified>
</cp:coreProperties>
</file>